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4793"/>
        <w:gridCol w:w="4279"/>
      </w:tblGrid>
      <w:tr w:rsidR="00ED4F40" w:rsidRPr="00ED4F40" w14:paraId="6612C836" w14:textId="77777777" w:rsidTr="005969D7">
        <w:trPr>
          <w:trHeight w:val="1184"/>
          <w:jc w:val="center"/>
        </w:trPr>
        <w:tc>
          <w:tcPr>
            <w:tcW w:w="4793" w:type="dxa"/>
            <w:shd w:val="clear" w:color="auto" w:fill="auto"/>
          </w:tcPr>
          <w:p w14:paraId="5D2DAE0F" w14:textId="77777777" w:rsidR="00ED4F40" w:rsidRPr="00ED4F40" w:rsidRDefault="003135C0" w:rsidP="005969D7">
            <w:pPr>
              <w:spacing w:after="0"/>
              <w:rPr>
                <w:rFonts w:ascii="Arial Narrow" w:eastAsia="SimSun" w:hAnsi="Arial Narrow" w:cs="Arial"/>
                <w:sz w:val="24"/>
                <w:szCs w:val="24"/>
              </w:rPr>
            </w:pPr>
            <w:r w:rsidRPr="00ED4F40">
              <w:rPr>
                <w:rFonts w:ascii="Arial Narrow" w:eastAsia="SimSun" w:hAnsi="Arial Narrow" w:cs="Arial"/>
                <w:noProof/>
                <w:sz w:val="24"/>
                <w:szCs w:val="24"/>
                <w:lang w:eastAsia="fr-FR"/>
              </w:rPr>
              <w:drawing>
                <wp:inline distT="0" distB="0" distL="0" distR="0" wp14:anchorId="1BFE7175" wp14:editId="0B535E0A">
                  <wp:extent cx="659765" cy="6311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631190"/>
                          </a:xfrm>
                          <a:prstGeom prst="rect">
                            <a:avLst/>
                          </a:prstGeom>
                          <a:noFill/>
                          <a:ln>
                            <a:noFill/>
                          </a:ln>
                        </pic:spPr>
                      </pic:pic>
                    </a:graphicData>
                  </a:graphic>
                </wp:inline>
              </w:drawing>
            </w:r>
          </w:p>
        </w:tc>
        <w:tc>
          <w:tcPr>
            <w:tcW w:w="4279" w:type="dxa"/>
            <w:shd w:val="clear" w:color="auto" w:fill="auto"/>
          </w:tcPr>
          <w:p w14:paraId="3C7B6D09" w14:textId="77777777" w:rsidR="00ED4F40" w:rsidRPr="00ED4F40" w:rsidRDefault="003135C0" w:rsidP="005969D7">
            <w:pPr>
              <w:spacing w:after="0"/>
              <w:jc w:val="right"/>
              <w:rPr>
                <w:rFonts w:ascii="Arial Narrow" w:eastAsia="SimSun" w:hAnsi="Arial Narrow" w:cs="Arial"/>
                <w:sz w:val="24"/>
                <w:szCs w:val="24"/>
              </w:rPr>
            </w:pPr>
            <w:r w:rsidRPr="00406701">
              <w:rPr>
                <w:rFonts w:ascii="Arial Narrow" w:eastAsia="SimSun" w:hAnsi="Arial Narrow" w:cs="Arial"/>
                <w:noProof/>
                <w:sz w:val="24"/>
                <w:szCs w:val="24"/>
                <w:lang w:eastAsia="fr-FR"/>
              </w:rPr>
              <w:drawing>
                <wp:inline distT="0" distB="0" distL="0" distR="0" wp14:anchorId="184B5285" wp14:editId="1CA9643A">
                  <wp:extent cx="725170" cy="81851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170" cy="818515"/>
                          </a:xfrm>
                          <a:prstGeom prst="rect">
                            <a:avLst/>
                          </a:prstGeom>
                          <a:noFill/>
                          <a:ln>
                            <a:noFill/>
                          </a:ln>
                        </pic:spPr>
                      </pic:pic>
                    </a:graphicData>
                  </a:graphic>
                </wp:inline>
              </w:drawing>
            </w:r>
          </w:p>
        </w:tc>
      </w:tr>
    </w:tbl>
    <w:p w14:paraId="7997A691" w14:textId="77777777" w:rsidR="00ED4F40" w:rsidRPr="00ED4F40" w:rsidRDefault="00ED4F40" w:rsidP="00ED4F40">
      <w:pPr>
        <w:spacing w:after="0"/>
        <w:rPr>
          <w:rFonts w:ascii="Arial Narrow" w:eastAsia="SimSun" w:hAnsi="Arial Narrow" w:cs="Arial"/>
          <w:sz w:val="24"/>
          <w:szCs w:val="24"/>
        </w:rPr>
      </w:pPr>
    </w:p>
    <w:p w14:paraId="49DDF88B" w14:textId="77777777" w:rsidR="00ED4F40" w:rsidRPr="00ED4F40" w:rsidRDefault="00ED4F40" w:rsidP="00ED4F40">
      <w:pPr>
        <w:spacing w:after="0"/>
        <w:jc w:val="center"/>
        <w:rPr>
          <w:rFonts w:ascii="Arial Narrow" w:hAnsi="Arial Narrow"/>
          <w:color w:val="1F497D"/>
        </w:rPr>
      </w:pPr>
      <w:r w:rsidRPr="00ED4F40">
        <w:rPr>
          <w:rFonts w:ascii="Arial Narrow" w:hAnsi="Arial Narrow"/>
          <w:color w:val="1F497D"/>
        </w:rPr>
        <w:t>ACADEMIE INTERNATIONALE SUR LA GOUVERNANCE ET LE LEADERSHIP ECONOMIQUE (AIGLE)</w:t>
      </w:r>
    </w:p>
    <w:p w14:paraId="5EA3563D" w14:textId="2951806D" w:rsidR="007503E0" w:rsidRPr="007503E0" w:rsidRDefault="000A5F76" w:rsidP="007503E0">
      <w:pPr>
        <w:shd w:val="clear" w:color="auto" w:fill="B8CCE4"/>
        <w:spacing w:after="0"/>
        <w:jc w:val="center"/>
        <w:rPr>
          <w:rFonts w:ascii="Arial" w:hAnsi="Arial" w:cs="Arial"/>
          <w:sz w:val="24"/>
          <w:szCs w:val="24"/>
        </w:rPr>
      </w:pPr>
      <w:r>
        <w:rPr>
          <w:rFonts w:ascii="Arial" w:hAnsi="Arial" w:cs="Arial"/>
          <w:b/>
          <w:sz w:val="24"/>
          <w:szCs w:val="24"/>
        </w:rPr>
        <w:t xml:space="preserve">Eléments pour actualisation de la page AIGLE sur la site web cci.bf </w:t>
      </w:r>
    </w:p>
    <w:p w14:paraId="3B304DAF" w14:textId="77777777" w:rsidR="007D2E52" w:rsidRDefault="007D2E52" w:rsidP="00CB2076">
      <w:pPr>
        <w:spacing w:after="0" w:line="240" w:lineRule="auto"/>
        <w:jc w:val="both"/>
        <w:rPr>
          <w:rFonts w:ascii="Times New Roman" w:hAnsi="Times New Roman"/>
          <w:iCs/>
        </w:rPr>
      </w:pPr>
    </w:p>
    <w:p w14:paraId="4720FF27" w14:textId="27E36B5B" w:rsidR="000304EF" w:rsidRDefault="000304EF">
      <w:pPr>
        <w:spacing w:after="0" w:line="240" w:lineRule="auto"/>
        <w:rPr>
          <w:rFonts w:ascii="Arial" w:hAnsi="Arial" w:cs="Arial"/>
          <w:iCs/>
          <w:sz w:val="24"/>
          <w:szCs w:val="24"/>
        </w:rPr>
      </w:pPr>
      <w:r>
        <w:rPr>
          <w:rFonts w:ascii="Arial" w:hAnsi="Arial" w:cs="Arial"/>
          <w:iCs/>
          <w:sz w:val="24"/>
          <w:szCs w:val="24"/>
        </w:rPr>
        <w:br w:type="page"/>
      </w:r>
    </w:p>
    <w:p w14:paraId="5537A8FF" w14:textId="7A331B31" w:rsidR="00806122" w:rsidRPr="00936465" w:rsidRDefault="00806122" w:rsidP="00936465">
      <w:pPr>
        <w:shd w:val="clear" w:color="auto" w:fill="EDEDED" w:themeFill="accent3" w:themeFillTint="33"/>
        <w:spacing w:after="0" w:line="240" w:lineRule="auto"/>
        <w:jc w:val="center"/>
        <w:rPr>
          <w:rFonts w:ascii="Arial Narrow" w:hAnsi="Arial Narrow" w:cs="Arial"/>
          <w:b/>
          <w:iCs/>
          <w:sz w:val="32"/>
          <w:szCs w:val="32"/>
        </w:rPr>
      </w:pPr>
      <w:r w:rsidRPr="00936465">
        <w:rPr>
          <w:rFonts w:ascii="Arial Narrow" w:hAnsi="Arial Narrow" w:cs="Arial"/>
          <w:b/>
          <w:iCs/>
          <w:sz w:val="32"/>
          <w:szCs w:val="32"/>
        </w:rPr>
        <w:lastRenderedPageBreak/>
        <w:t>MOT DU PRESIDENT DU COMITE DE GESTION DE L’AIGLE</w:t>
      </w:r>
    </w:p>
    <w:p w14:paraId="15A72163" w14:textId="77777777" w:rsidR="00936465" w:rsidRPr="00936465" w:rsidRDefault="00936465" w:rsidP="00806122">
      <w:pPr>
        <w:spacing w:after="0" w:line="240" w:lineRule="auto"/>
        <w:jc w:val="both"/>
        <w:rPr>
          <w:rFonts w:ascii="Arial Narrow" w:hAnsi="Arial Narrow" w:cs="Arial"/>
          <w:b/>
          <w:iCs/>
          <w:sz w:val="24"/>
          <w:szCs w:val="24"/>
        </w:rPr>
      </w:pPr>
    </w:p>
    <w:p w14:paraId="5DBFC48C" w14:textId="1D145F18" w:rsidR="00806122" w:rsidRDefault="00806122" w:rsidP="00806122">
      <w:pPr>
        <w:spacing w:after="0" w:line="240" w:lineRule="auto"/>
        <w:jc w:val="both"/>
        <w:rPr>
          <w:rFonts w:ascii="Arial Narrow" w:hAnsi="Arial Narrow" w:cs="Arial"/>
          <w:iCs/>
          <w:sz w:val="24"/>
          <w:szCs w:val="24"/>
        </w:rPr>
      </w:pPr>
      <w:r w:rsidRPr="00936465">
        <w:rPr>
          <w:rFonts w:ascii="Arial Narrow" w:hAnsi="Arial Narrow" w:cs="Arial"/>
          <w:iCs/>
          <w:sz w:val="24"/>
          <w:szCs w:val="24"/>
        </w:rPr>
        <w:t xml:space="preserve">Le contexte mondial et économique actuel est marqué par des scandales financiers qui mettent en cause les dirigeants de grandes entreprise, accentuant ainsi la réserve des actionnaires et des parties-prenantes internes et externes de l’entreprise. Ceci pose avec acuité la problématique du rôle de l’Administrateur et du dirigeant d’entreprise. </w:t>
      </w:r>
    </w:p>
    <w:p w14:paraId="3190E2D4" w14:textId="77777777" w:rsidR="00936465" w:rsidRPr="00936465" w:rsidRDefault="00936465" w:rsidP="00806122">
      <w:pPr>
        <w:spacing w:after="0" w:line="240" w:lineRule="auto"/>
        <w:jc w:val="both"/>
        <w:rPr>
          <w:rFonts w:ascii="Arial Narrow" w:hAnsi="Arial Narrow" w:cs="Arial"/>
          <w:iCs/>
          <w:sz w:val="24"/>
          <w:szCs w:val="24"/>
        </w:rPr>
      </w:pPr>
    </w:p>
    <w:p w14:paraId="4B6CC3D3" w14:textId="714F81F4" w:rsidR="00806122" w:rsidRDefault="00806122" w:rsidP="00806122">
      <w:pPr>
        <w:spacing w:after="0" w:line="240" w:lineRule="auto"/>
        <w:jc w:val="both"/>
        <w:rPr>
          <w:rFonts w:ascii="Arial Narrow" w:hAnsi="Arial Narrow" w:cs="Arial"/>
          <w:iCs/>
          <w:sz w:val="24"/>
          <w:szCs w:val="24"/>
        </w:rPr>
      </w:pPr>
      <w:r w:rsidRPr="00936465">
        <w:rPr>
          <w:rFonts w:ascii="Arial Narrow" w:hAnsi="Arial Narrow" w:cs="Arial"/>
          <w:iCs/>
          <w:sz w:val="24"/>
          <w:szCs w:val="24"/>
        </w:rPr>
        <w:t>Aux honneurs du rang, se mêlent désormais les exigences de la fonction d’Administrateur. Ainsi la mission de contrôle de l’action du dirigeant d’entreprise se complexifie et requiert des Administrateurs une palette de compétences.</w:t>
      </w:r>
    </w:p>
    <w:p w14:paraId="12396F58" w14:textId="77777777" w:rsidR="00936465" w:rsidRPr="00936465" w:rsidRDefault="00936465" w:rsidP="00806122">
      <w:pPr>
        <w:spacing w:after="0" w:line="240" w:lineRule="auto"/>
        <w:jc w:val="both"/>
        <w:rPr>
          <w:rFonts w:ascii="Arial Narrow" w:hAnsi="Arial Narrow" w:cs="Arial"/>
          <w:iCs/>
          <w:sz w:val="24"/>
          <w:szCs w:val="24"/>
        </w:rPr>
      </w:pPr>
    </w:p>
    <w:p w14:paraId="6BD00BF2" w14:textId="64F83CDA" w:rsidR="00806122" w:rsidRDefault="00806122" w:rsidP="00806122">
      <w:pPr>
        <w:spacing w:after="0" w:line="240" w:lineRule="auto"/>
        <w:jc w:val="both"/>
        <w:rPr>
          <w:rFonts w:ascii="Arial Narrow" w:hAnsi="Arial Narrow" w:cs="Arial"/>
          <w:iCs/>
          <w:sz w:val="24"/>
          <w:szCs w:val="24"/>
        </w:rPr>
      </w:pPr>
      <w:r w:rsidRPr="00936465">
        <w:rPr>
          <w:rFonts w:ascii="Arial Narrow" w:hAnsi="Arial Narrow" w:cs="Arial"/>
          <w:iCs/>
          <w:sz w:val="24"/>
          <w:szCs w:val="24"/>
        </w:rPr>
        <w:t>L’évolution rapide de la technologie voire de l’environnement global en rajoute à la complexité de la charge et commande que la formation continue complète et actualise le cursus professionnel de l’administrateur et du dirigeant d’entreprise.</w:t>
      </w:r>
    </w:p>
    <w:p w14:paraId="2243511D" w14:textId="77777777" w:rsidR="00936465" w:rsidRPr="00936465" w:rsidRDefault="00936465" w:rsidP="00806122">
      <w:pPr>
        <w:spacing w:after="0" w:line="240" w:lineRule="auto"/>
        <w:jc w:val="both"/>
        <w:rPr>
          <w:rFonts w:ascii="Arial Narrow" w:hAnsi="Arial Narrow" w:cs="Arial"/>
          <w:iCs/>
          <w:sz w:val="24"/>
          <w:szCs w:val="24"/>
        </w:rPr>
      </w:pPr>
    </w:p>
    <w:p w14:paraId="402AF82F" w14:textId="6AB2EC81" w:rsidR="00806122" w:rsidRDefault="00806122" w:rsidP="00806122">
      <w:pPr>
        <w:spacing w:after="0" w:line="240" w:lineRule="auto"/>
        <w:jc w:val="both"/>
        <w:rPr>
          <w:rFonts w:ascii="Arial Narrow" w:hAnsi="Arial Narrow" w:cs="Arial"/>
          <w:iCs/>
          <w:sz w:val="24"/>
          <w:szCs w:val="24"/>
        </w:rPr>
      </w:pPr>
      <w:r w:rsidRPr="00936465">
        <w:rPr>
          <w:rFonts w:ascii="Arial Narrow" w:hAnsi="Arial Narrow" w:cs="Arial"/>
          <w:iCs/>
          <w:sz w:val="24"/>
          <w:szCs w:val="24"/>
        </w:rPr>
        <w:t>C’est pour toutes ces raisons l’</w:t>
      </w:r>
      <w:r w:rsidR="000A5F76">
        <w:rPr>
          <w:rFonts w:ascii="Arial Narrow" w:hAnsi="Arial Narrow" w:cs="Arial"/>
          <w:iCs/>
          <w:sz w:val="24"/>
          <w:szCs w:val="24"/>
        </w:rPr>
        <w:t>Académie Internationale pour la Gouvernance et le Leadership Economique (</w:t>
      </w:r>
      <w:r w:rsidRPr="00936465">
        <w:rPr>
          <w:rFonts w:ascii="Arial Narrow" w:hAnsi="Arial Narrow" w:cs="Arial"/>
          <w:iCs/>
          <w:sz w:val="24"/>
          <w:szCs w:val="24"/>
        </w:rPr>
        <w:t>AIGLE</w:t>
      </w:r>
      <w:r w:rsidR="000A5F76">
        <w:rPr>
          <w:rFonts w:ascii="Arial Narrow" w:hAnsi="Arial Narrow" w:cs="Arial"/>
          <w:iCs/>
          <w:sz w:val="24"/>
          <w:szCs w:val="24"/>
        </w:rPr>
        <w:t>)</w:t>
      </w:r>
      <w:r w:rsidRPr="00936465">
        <w:rPr>
          <w:rFonts w:ascii="Arial Narrow" w:hAnsi="Arial Narrow" w:cs="Arial"/>
          <w:iCs/>
          <w:sz w:val="24"/>
          <w:szCs w:val="24"/>
        </w:rPr>
        <w:t xml:space="preserve"> se propose de renforcer les capacités des dirigeants d’entreprises et des Administrateurs de sociétés, en créant le meilleur cadre possible de transmission du savoir, du savoir-faire et du savoir-être. L’AIGLE privilégie des mises en situation qui permettent l’apprentissage des adultes par la valorisation de leurs acquis.</w:t>
      </w:r>
    </w:p>
    <w:p w14:paraId="1C5A85C3" w14:textId="77777777" w:rsidR="00936465" w:rsidRPr="00936465" w:rsidRDefault="00936465" w:rsidP="00806122">
      <w:pPr>
        <w:spacing w:after="0" w:line="240" w:lineRule="auto"/>
        <w:jc w:val="both"/>
        <w:rPr>
          <w:rFonts w:ascii="Arial Narrow" w:hAnsi="Arial Narrow" w:cs="Arial"/>
          <w:iCs/>
          <w:sz w:val="24"/>
          <w:szCs w:val="24"/>
        </w:rPr>
      </w:pPr>
    </w:p>
    <w:p w14:paraId="7441F3AD" w14:textId="26D0EEDF" w:rsidR="00806122" w:rsidRPr="00936465" w:rsidRDefault="00806122" w:rsidP="00806122">
      <w:pPr>
        <w:spacing w:after="0" w:line="240" w:lineRule="auto"/>
        <w:jc w:val="both"/>
        <w:rPr>
          <w:rFonts w:ascii="Arial Narrow" w:hAnsi="Arial Narrow" w:cs="Arial"/>
          <w:iCs/>
          <w:sz w:val="24"/>
          <w:szCs w:val="24"/>
        </w:rPr>
      </w:pPr>
      <w:r w:rsidRPr="00936465">
        <w:rPr>
          <w:rFonts w:ascii="Arial Narrow" w:hAnsi="Arial Narrow" w:cs="Arial"/>
          <w:iCs/>
          <w:sz w:val="24"/>
          <w:szCs w:val="24"/>
        </w:rPr>
        <w:t>Le Comité de Gestion de l’AIGLE y veille à travers sa mission de pilotage stratégique, de veille à l’efficience de la gestion opérationnelle de l’AIGLE et de veille au bon fonctionnement des décisions prises.</w:t>
      </w:r>
    </w:p>
    <w:p w14:paraId="56F59EC9" w14:textId="77777777" w:rsidR="00806122" w:rsidRPr="00936465" w:rsidRDefault="00806122" w:rsidP="00566D78">
      <w:pPr>
        <w:spacing w:after="0" w:line="240" w:lineRule="auto"/>
        <w:jc w:val="right"/>
        <w:rPr>
          <w:rFonts w:ascii="Arial Narrow" w:hAnsi="Arial Narrow" w:cs="Arial"/>
          <w:b/>
          <w:iCs/>
          <w:sz w:val="24"/>
          <w:szCs w:val="24"/>
        </w:rPr>
      </w:pPr>
      <w:r w:rsidRPr="00936465">
        <w:rPr>
          <w:rFonts w:ascii="Arial Narrow" w:hAnsi="Arial Narrow" w:cs="Arial"/>
          <w:b/>
          <w:iCs/>
          <w:sz w:val="24"/>
          <w:szCs w:val="24"/>
        </w:rPr>
        <w:t xml:space="preserve">SEM </w:t>
      </w:r>
      <w:proofErr w:type="spellStart"/>
      <w:r w:rsidRPr="00936465">
        <w:rPr>
          <w:rFonts w:ascii="Arial Narrow" w:hAnsi="Arial Narrow" w:cs="Arial"/>
          <w:b/>
          <w:iCs/>
          <w:sz w:val="24"/>
          <w:szCs w:val="24"/>
        </w:rPr>
        <w:t>Tertius</w:t>
      </w:r>
      <w:proofErr w:type="spellEnd"/>
      <w:r w:rsidRPr="00936465">
        <w:rPr>
          <w:rFonts w:ascii="Arial Narrow" w:hAnsi="Arial Narrow" w:cs="Arial"/>
          <w:b/>
          <w:iCs/>
          <w:sz w:val="24"/>
          <w:szCs w:val="24"/>
        </w:rPr>
        <w:t xml:space="preserve"> ZONGO,</w:t>
      </w:r>
    </w:p>
    <w:p w14:paraId="609F013A" w14:textId="27D974E4" w:rsidR="00806122" w:rsidRPr="00936465" w:rsidRDefault="00806122" w:rsidP="00566D78">
      <w:pPr>
        <w:spacing w:after="0" w:line="240" w:lineRule="auto"/>
        <w:jc w:val="right"/>
        <w:rPr>
          <w:rFonts w:ascii="Arial Narrow" w:hAnsi="Arial Narrow" w:cs="Arial"/>
          <w:i/>
          <w:iCs/>
          <w:sz w:val="24"/>
          <w:szCs w:val="24"/>
        </w:rPr>
      </w:pPr>
      <w:r w:rsidRPr="00936465">
        <w:rPr>
          <w:rFonts w:ascii="Arial Narrow" w:hAnsi="Arial Narrow" w:cs="Arial"/>
          <w:i/>
          <w:iCs/>
          <w:sz w:val="24"/>
          <w:szCs w:val="24"/>
        </w:rPr>
        <w:t>Ancien Premier Ministre du BURKINA FASO</w:t>
      </w:r>
    </w:p>
    <w:p w14:paraId="0D60559B" w14:textId="26CB88A5" w:rsidR="00806122" w:rsidRPr="00936465" w:rsidRDefault="00806122" w:rsidP="00806122">
      <w:pPr>
        <w:spacing w:after="0" w:line="240" w:lineRule="auto"/>
        <w:jc w:val="both"/>
        <w:rPr>
          <w:rFonts w:ascii="Arial Narrow" w:hAnsi="Arial Narrow" w:cs="Arial"/>
          <w:iCs/>
          <w:sz w:val="24"/>
          <w:szCs w:val="24"/>
        </w:rPr>
      </w:pPr>
    </w:p>
    <w:p w14:paraId="6945F722" w14:textId="2A9BF9F0" w:rsidR="00806122" w:rsidRPr="00936465" w:rsidRDefault="00806122" w:rsidP="00806122">
      <w:pPr>
        <w:spacing w:after="0" w:line="240" w:lineRule="auto"/>
        <w:jc w:val="both"/>
        <w:rPr>
          <w:rFonts w:ascii="Arial Narrow" w:hAnsi="Arial Narrow" w:cs="Arial"/>
          <w:iCs/>
          <w:sz w:val="24"/>
          <w:szCs w:val="24"/>
        </w:rPr>
      </w:pPr>
    </w:p>
    <w:p w14:paraId="0C0E3341" w14:textId="7C419AE8" w:rsidR="00DB69F3" w:rsidRPr="00936465" w:rsidRDefault="00DB69F3" w:rsidP="00936465">
      <w:pPr>
        <w:shd w:val="clear" w:color="auto" w:fill="EDEDED" w:themeFill="accent3" w:themeFillTint="33"/>
        <w:spacing w:after="0" w:line="240" w:lineRule="auto"/>
        <w:jc w:val="center"/>
        <w:rPr>
          <w:rFonts w:ascii="Arial Narrow" w:hAnsi="Arial Narrow"/>
          <w:b/>
          <w:sz w:val="32"/>
          <w:szCs w:val="32"/>
        </w:rPr>
      </w:pPr>
      <w:r w:rsidRPr="00936465">
        <w:rPr>
          <w:rFonts w:ascii="Arial Narrow" w:hAnsi="Arial Narrow"/>
          <w:b/>
          <w:sz w:val="32"/>
          <w:szCs w:val="32"/>
        </w:rPr>
        <w:t xml:space="preserve">MOT DU </w:t>
      </w:r>
      <w:r w:rsidR="00936465" w:rsidRPr="00936465">
        <w:rPr>
          <w:rFonts w:ascii="Arial Narrow" w:hAnsi="Arial Narrow"/>
          <w:b/>
          <w:sz w:val="32"/>
          <w:szCs w:val="32"/>
        </w:rPr>
        <w:t>DIRECTEUR GENERAL</w:t>
      </w:r>
      <w:r w:rsidRPr="00936465">
        <w:rPr>
          <w:rFonts w:ascii="Arial Narrow" w:hAnsi="Arial Narrow"/>
          <w:b/>
          <w:sz w:val="32"/>
          <w:szCs w:val="32"/>
        </w:rPr>
        <w:t xml:space="preserve"> DE LA CCI-BF</w:t>
      </w:r>
    </w:p>
    <w:p w14:paraId="65C4A57F" w14:textId="77777777" w:rsidR="00BA5D19" w:rsidRPr="00936465" w:rsidRDefault="00BA5D19" w:rsidP="00806122">
      <w:pPr>
        <w:spacing w:after="0" w:line="240" w:lineRule="auto"/>
        <w:jc w:val="both"/>
        <w:rPr>
          <w:rFonts w:ascii="Arial Narrow" w:hAnsi="Arial Narrow"/>
          <w:sz w:val="24"/>
          <w:szCs w:val="24"/>
        </w:rPr>
      </w:pPr>
    </w:p>
    <w:p w14:paraId="048E7C3D" w14:textId="0D9464B8" w:rsidR="00754D5B" w:rsidRPr="00936465" w:rsidRDefault="00754D5B" w:rsidP="00806122">
      <w:pPr>
        <w:spacing w:after="0" w:line="240" w:lineRule="auto"/>
        <w:jc w:val="both"/>
        <w:rPr>
          <w:rFonts w:ascii="Arial Narrow" w:hAnsi="Arial Narrow"/>
          <w:sz w:val="24"/>
          <w:szCs w:val="24"/>
        </w:rPr>
      </w:pPr>
      <w:r w:rsidRPr="00936465">
        <w:rPr>
          <w:rFonts w:ascii="Arial Narrow" w:hAnsi="Arial Narrow"/>
          <w:sz w:val="24"/>
          <w:szCs w:val="24"/>
        </w:rPr>
        <w:t>« Les forces du marché mondial élimineront les entreprises qui n’ont pas une bonne gouvernance », dixit Mervyn King, ancien gouverneur de la Banque d’Angleterre.</w:t>
      </w:r>
      <w:r w:rsidR="00C74B75" w:rsidRPr="00936465">
        <w:rPr>
          <w:rFonts w:ascii="Arial Narrow" w:hAnsi="Arial Narrow"/>
          <w:sz w:val="24"/>
          <w:szCs w:val="24"/>
        </w:rPr>
        <w:t xml:space="preserve"> Alors que l</w:t>
      </w:r>
      <w:r w:rsidRPr="00936465">
        <w:rPr>
          <w:rFonts w:ascii="Arial Narrow" w:hAnsi="Arial Narrow"/>
          <w:sz w:val="24"/>
          <w:szCs w:val="24"/>
        </w:rPr>
        <w:t xml:space="preserve">a gouvernance d’entreprise </w:t>
      </w:r>
      <w:r w:rsidR="00C74B75" w:rsidRPr="00936465">
        <w:rPr>
          <w:rFonts w:ascii="Arial Narrow" w:hAnsi="Arial Narrow"/>
          <w:sz w:val="24"/>
          <w:szCs w:val="24"/>
        </w:rPr>
        <w:t xml:space="preserve">constitue le levier de la pérennisation des entreprises, le contexte </w:t>
      </w:r>
      <w:proofErr w:type="spellStart"/>
      <w:r w:rsidR="00C74B75" w:rsidRPr="00936465">
        <w:rPr>
          <w:rFonts w:ascii="Arial Narrow" w:hAnsi="Arial Narrow"/>
          <w:sz w:val="24"/>
          <w:szCs w:val="24"/>
        </w:rPr>
        <w:t>Burkinabe</w:t>
      </w:r>
      <w:proofErr w:type="spellEnd"/>
      <w:r w:rsidR="00C74B75" w:rsidRPr="00936465">
        <w:rPr>
          <w:rFonts w:ascii="Arial Narrow" w:hAnsi="Arial Narrow"/>
          <w:sz w:val="24"/>
          <w:szCs w:val="24"/>
        </w:rPr>
        <w:t xml:space="preserve"> est très peu reluisant. Trois tableaux peuvent être utilisés pour illustrer mon propos.</w:t>
      </w:r>
    </w:p>
    <w:p w14:paraId="255DED85" w14:textId="77777777" w:rsidR="00754D5B" w:rsidRPr="00936465" w:rsidRDefault="00754D5B" w:rsidP="00806122">
      <w:pPr>
        <w:spacing w:after="0" w:line="240" w:lineRule="auto"/>
        <w:jc w:val="both"/>
        <w:rPr>
          <w:rFonts w:ascii="Arial Narrow" w:hAnsi="Arial Narrow"/>
          <w:sz w:val="24"/>
          <w:szCs w:val="24"/>
        </w:rPr>
      </w:pPr>
    </w:p>
    <w:p w14:paraId="0D6FAA42" w14:textId="32AA8C6F" w:rsidR="00BA5D19" w:rsidRPr="00936465" w:rsidRDefault="00C74B75" w:rsidP="00806122">
      <w:pPr>
        <w:spacing w:after="0" w:line="240" w:lineRule="auto"/>
        <w:jc w:val="both"/>
        <w:rPr>
          <w:rFonts w:ascii="Arial Narrow" w:hAnsi="Arial Narrow"/>
          <w:sz w:val="24"/>
          <w:szCs w:val="24"/>
        </w:rPr>
      </w:pPr>
      <w:r w:rsidRPr="00936465">
        <w:rPr>
          <w:rFonts w:ascii="Arial Narrow" w:hAnsi="Arial Narrow"/>
          <w:sz w:val="24"/>
          <w:szCs w:val="24"/>
        </w:rPr>
        <w:t>Tout d’abord</w:t>
      </w:r>
      <w:r w:rsidR="00FE4177" w:rsidRPr="00936465">
        <w:rPr>
          <w:rFonts w:ascii="Arial Narrow" w:hAnsi="Arial Narrow"/>
          <w:sz w:val="24"/>
          <w:szCs w:val="24"/>
        </w:rPr>
        <w:t>, les pratiques relatives aux droits et traitement équitable des associés et actionnaires ne sont pas régulières ; u</w:t>
      </w:r>
      <w:r w:rsidR="00BA5D19" w:rsidRPr="00936465">
        <w:rPr>
          <w:rFonts w:ascii="Arial Narrow" w:hAnsi="Arial Narrow"/>
          <w:sz w:val="24"/>
          <w:szCs w:val="24"/>
        </w:rPr>
        <w:t xml:space="preserve">ne étude </w:t>
      </w:r>
      <w:r w:rsidR="00FE4177" w:rsidRPr="00936465">
        <w:rPr>
          <w:rFonts w:ascii="Arial Narrow" w:hAnsi="Arial Narrow"/>
          <w:sz w:val="24"/>
          <w:szCs w:val="24"/>
        </w:rPr>
        <w:t>sur l’état des lieux de la gouvernance d’entreprise au Burkina Faso, réalisée en 2021 par</w:t>
      </w:r>
      <w:r w:rsidR="00BA5D19" w:rsidRPr="00936465">
        <w:rPr>
          <w:rFonts w:ascii="Arial Narrow" w:hAnsi="Arial Narrow"/>
          <w:sz w:val="24"/>
          <w:szCs w:val="24"/>
        </w:rPr>
        <w:t xml:space="preserve"> la Chambre de Commerce et d’</w:t>
      </w:r>
      <w:r w:rsidR="00FE4177" w:rsidRPr="00936465">
        <w:rPr>
          <w:rFonts w:ascii="Arial Narrow" w:hAnsi="Arial Narrow"/>
          <w:sz w:val="24"/>
          <w:szCs w:val="24"/>
        </w:rPr>
        <w:t>Industrie du Burkina Faso</w:t>
      </w:r>
      <w:r w:rsidR="00BA5D19" w:rsidRPr="00936465">
        <w:rPr>
          <w:rFonts w:ascii="Arial Narrow" w:hAnsi="Arial Narrow"/>
          <w:sz w:val="24"/>
          <w:szCs w:val="24"/>
        </w:rPr>
        <w:t xml:space="preserve">, indique que seulement 31% des sociétés ayant l’obligation de tenir une assemblée générale affirment disposer d’une assemblée générale. </w:t>
      </w:r>
      <w:r w:rsidR="00FE4177" w:rsidRPr="00936465">
        <w:rPr>
          <w:rFonts w:ascii="Arial Narrow" w:hAnsi="Arial Narrow"/>
          <w:sz w:val="24"/>
          <w:szCs w:val="24"/>
        </w:rPr>
        <w:t>Parmi elles, 22% n’ont pas tenu d’assemblée générale.</w:t>
      </w:r>
    </w:p>
    <w:p w14:paraId="639EA526" w14:textId="77777777" w:rsidR="00945495" w:rsidRPr="00936465" w:rsidRDefault="00945495" w:rsidP="00945495">
      <w:pPr>
        <w:spacing w:after="0" w:line="240" w:lineRule="auto"/>
        <w:jc w:val="both"/>
        <w:rPr>
          <w:rFonts w:ascii="Arial Narrow" w:hAnsi="Arial Narrow"/>
          <w:sz w:val="24"/>
          <w:szCs w:val="24"/>
        </w:rPr>
      </w:pPr>
    </w:p>
    <w:p w14:paraId="05D73BE6" w14:textId="74A8F842" w:rsidR="00945495" w:rsidRPr="00936465" w:rsidRDefault="00945495" w:rsidP="00945495">
      <w:pPr>
        <w:spacing w:after="0" w:line="240" w:lineRule="auto"/>
        <w:jc w:val="both"/>
        <w:rPr>
          <w:rFonts w:ascii="Arial Narrow" w:hAnsi="Arial Narrow"/>
          <w:sz w:val="24"/>
          <w:szCs w:val="24"/>
        </w:rPr>
      </w:pPr>
      <w:r w:rsidRPr="00936465">
        <w:rPr>
          <w:rFonts w:ascii="Arial Narrow" w:hAnsi="Arial Narrow"/>
          <w:sz w:val="24"/>
          <w:szCs w:val="24"/>
        </w:rPr>
        <w:t>Par ailleurs, les règles relatives à la transparence et à la diffusion de l’information, ne sont pas respectées. Ainsi l’étude de 2021 révèle que plus de la moitié des entreprises ne dispose pas d’un système de production d’information comptable fiable. En effet, ce sont 55% des entreprises qui ne disposent ni d’un service de comptabilité régulière ni de l’assistance d’un cabinet d’expertise comptable</w:t>
      </w:r>
      <w:r w:rsidR="00EC4211" w:rsidRPr="00936465">
        <w:rPr>
          <w:rFonts w:ascii="Arial Narrow" w:hAnsi="Arial Narrow"/>
          <w:sz w:val="24"/>
          <w:szCs w:val="24"/>
        </w:rPr>
        <w:t>. Très peu de sociétés (8%) font auditer leurs comptes par des experts-comptables.</w:t>
      </w:r>
    </w:p>
    <w:p w14:paraId="1148E9F9" w14:textId="7FDDEADD" w:rsidR="003A61A3" w:rsidRPr="00936465" w:rsidRDefault="003A61A3" w:rsidP="00945495">
      <w:pPr>
        <w:spacing w:after="0" w:line="240" w:lineRule="auto"/>
        <w:jc w:val="both"/>
        <w:rPr>
          <w:rFonts w:ascii="Arial Narrow" w:hAnsi="Arial Narrow"/>
          <w:sz w:val="24"/>
          <w:szCs w:val="24"/>
        </w:rPr>
      </w:pPr>
    </w:p>
    <w:p w14:paraId="7F880C7B" w14:textId="7DD4E0D5" w:rsidR="003A61A3" w:rsidRPr="00936465" w:rsidRDefault="003A61A3" w:rsidP="00945495">
      <w:pPr>
        <w:spacing w:after="0" w:line="240" w:lineRule="auto"/>
        <w:jc w:val="both"/>
        <w:rPr>
          <w:rFonts w:ascii="Arial Narrow" w:hAnsi="Arial Narrow"/>
          <w:sz w:val="24"/>
          <w:szCs w:val="24"/>
        </w:rPr>
      </w:pPr>
      <w:r w:rsidRPr="00936465">
        <w:rPr>
          <w:rFonts w:ascii="Arial Narrow" w:hAnsi="Arial Narrow"/>
          <w:sz w:val="24"/>
          <w:szCs w:val="24"/>
        </w:rPr>
        <w:t xml:space="preserve">En terme de responsabilités du Conseil d’Administration, </w:t>
      </w:r>
      <w:r w:rsidR="00F53193" w:rsidRPr="00936465">
        <w:rPr>
          <w:rFonts w:ascii="Arial Narrow" w:hAnsi="Arial Narrow"/>
          <w:sz w:val="24"/>
          <w:szCs w:val="24"/>
        </w:rPr>
        <w:t xml:space="preserve">la situation globale indique un taux d’efficacité inférieur à 50%, soit exactement 45%, quand on tient compte à la fois de l’existence d’administrateurs indépendants, de comité spécialisés, de règlement intérieur et charte, de procédure de sélection des </w:t>
      </w:r>
      <w:r w:rsidR="00F53193" w:rsidRPr="00936465">
        <w:rPr>
          <w:rFonts w:ascii="Arial Narrow" w:hAnsi="Arial Narrow"/>
          <w:sz w:val="24"/>
          <w:szCs w:val="24"/>
        </w:rPr>
        <w:lastRenderedPageBreak/>
        <w:t>administrateurs, de mécanisme d’évaluation du conseil, de structure d’audit et de cartographie de risques, pour ne citer que ceux-ci.</w:t>
      </w:r>
    </w:p>
    <w:p w14:paraId="6AA8DCB3" w14:textId="77777777" w:rsidR="00BA5D19" w:rsidRPr="00936465" w:rsidRDefault="00BA5D19" w:rsidP="00806122">
      <w:pPr>
        <w:spacing w:after="0" w:line="240" w:lineRule="auto"/>
        <w:jc w:val="both"/>
        <w:rPr>
          <w:rFonts w:ascii="Arial Narrow" w:hAnsi="Arial Narrow"/>
          <w:sz w:val="24"/>
          <w:szCs w:val="24"/>
        </w:rPr>
      </w:pPr>
    </w:p>
    <w:p w14:paraId="0E223DF2" w14:textId="7B2DAA6D" w:rsidR="00BA5D19" w:rsidRPr="00936465" w:rsidRDefault="00DB69F3" w:rsidP="00806122">
      <w:pPr>
        <w:spacing w:after="0" w:line="240" w:lineRule="auto"/>
        <w:jc w:val="both"/>
        <w:rPr>
          <w:rFonts w:ascii="Arial Narrow" w:hAnsi="Arial Narrow"/>
          <w:sz w:val="24"/>
          <w:szCs w:val="24"/>
        </w:rPr>
      </w:pPr>
      <w:r w:rsidRPr="00936465">
        <w:rPr>
          <w:rFonts w:ascii="Arial Narrow" w:hAnsi="Arial Narrow"/>
          <w:sz w:val="24"/>
          <w:szCs w:val="24"/>
        </w:rPr>
        <w:t xml:space="preserve">Alors que le besoin en gouvernance d’entreprise se pose avec acuité dans le contexte du Burkina Faso, il est apparu nécessaire de rehausser le niveau managérial de nos affaires et leur assurer une certaine durabilité. Pourtant le Burkina Faso manquait d’Institut d’accueil des Administrateurs d’entreprises qui les accompagne dans l’exercice au mieux de leurs fonctions. </w:t>
      </w:r>
    </w:p>
    <w:p w14:paraId="21F01D7F" w14:textId="3D327653" w:rsidR="00C74B75" w:rsidRPr="00936465" w:rsidRDefault="00C74B75" w:rsidP="00806122">
      <w:pPr>
        <w:spacing w:after="0" w:line="240" w:lineRule="auto"/>
        <w:jc w:val="both"/>
        <w:rPr>
          <w:rFonts w:ascii="Arial Narrow" w:hAnsi="Arial Narrow"/>
          <w:sz w:val="24"/>
          <w:szCs w:val="24"/>
        </w:rPr>
      </w:pPr>
    </w:p>
    <w:p w14:paraId="529B2F6E" w14:textId="537A77A6" w:rsidR="00BA5D19" w:rsidRPr="00936465" w:rsidRDefault="00C74B75" w:rsidP="00806122">
      <w:pPr>
        <w:spacing w:after="0" w:line="240" w:lineRule="auto"/>
        <w:jc w:val="both"/>
        <w:rPr>
          <w:rFonts w:ascii="Arial Narrow" w:hAnsi="Arial Narrow"/>
          <w:sz w:val="24"/>
          <w:szCs w:val="24"/>
        </w:rPr>
      </w:pPr>
      <w:r w:rsidRPr="00936465">
        <w:rPr>
          <w:rFonts w:ascii="Arial Narrow" w:hAnsi="Arial Narrow"/>
          <w:sz w:val="24"/>
          <w:szCs w:val="24"/>
        </w:rPr>
        <w:t>C’est au regard de tout cela qu’a été créée, l’Académie Internationale pour la Gouvernance et le Leadership Economique (AIGLE), dont la cérémonie inaugurale est intervenue le 3 juin 2021,</w:t>
      </w:r>
      <w:r w:rsidR="009147F6" w:rsidRPr="00936465">
        <w:rPr>
          <w:rFonts w:ascii="Arial Narrow" w:hAnsi="Arial Narrow"/>
          <w:sz w:val="24"/>
          <w:szCs w:val="24"/>
        </w:rPr>
        <w:t xml:space="preserve"> dans la salle de conférence de Ouaga 2000, sous le très haut patronage de</w:t>
      </w:r>
      <w:r w:rsidRPr="00936465">
        <w:rPr>
          <w:rFonts w:ascii="Arial Narrow" w:hAnsi="Arial Narrow"/>
          <w:sz w:val="24"/>
          <w:szCs w:val="24"/>
        </w:rPr>
        <w:t xml:space="preserve"> Son Excellence Monsieur Joseph Christophe Marie DABIRE, Premier Ministre</w:t>
      </w:r>
      <w:r w:rsidR="009147F6" w:rsidRPr="00936465">
        <w:rPr>
          <w:rFonts w:ascii="Arial Narrow" w:hAnsi="Arial Narrow"/>
          <w:sz w:val="24"/>
          <w:szCs w:val="24"/>
        </w:rPr>
        <w:t>, chef du Gouvernement.</w:t>
      </w:r>
    </w:p>
    <w:p w14:paraId="0D018D66" w14:textId="77777777" w:rsidR="009147F6" w:rsidRPr="00936465" w:rsidRDefault="009147F6" w:rsidP="00806122">
      <w:pPr>
        <w:spacing w:after="0" w:line="240" w:lineRule="auto"/>
        <w:jc w:val="both"/>
        <w:rPr>
          <w:rFonts w:ascii="Arial Narrow" w:hAnsi="Arial Narrow"/>
          <w:sz w:val="24"/>
          <w:szCs w:val="24"/>
        </w:rPr>
      </w:pPr>
    </w:p>
    <w:p w14:paraId="3CD02C1A" w14:textId="3AEC5D0B" w:rsidR="00806122" w:rsidRPr="00936465" w:rsidRDefault="009147F6" w:rsidP="009147F6">
      <w:pPr>
        <w:spacing w:after="0" w:line="240" w:lineRule="auto"/>
        <w:jc w:val="both"/>
        <w:rPr>
          <w:rFonts w:ascii="Arial Narrow" w:hAnsi="Arial Narrow"/>
          <w:sz w:val="24"/>
          <w:szCs w:val="24"/>
        </w:rPr>
      </w:pPr>
      <w:r w:rsidRPr="00936465">
        <w:rPr>
          <w:rFonts w:ascii="Arial Narrow" w:hAnsi="Arial Narrow"/>
          <w:sz w:val="24"/>
          <w:szCs w:val="24"/>
        </w:rPr>
        <w:t xml:space="preserve">L’AIGLE a pour principale mission la promotion du leadership économique et la culture de la gouvernance dans les milieux d’affaires. La création de l’AIGLE est conforme à la vision de l’Etat </w:t>
      </w:r>
      <w:proofErr w:type="spellStart"/>
      <w:r w:rsidRPr="00936465">
        <w:rPr>
          <w:rFonts w:ascii="Arial Narrow" w:hAnsi="Arial Narrow"/>
          <w:sz w:val="24"/>
          <w:szCs w:val="24"/>
        </w:rPr>
        <w:t>Burkinabe</w:t>
      </w:r>
      <w:proofErr w:type="spellEnd"/>
      <w:r w:rsidRPr="00936465">
        <w:rPr>
          <w:rFonts w:ascii="Arial Narrow" w:hAnsi="Arial Narrow"/>
          <w:sz w:val="24"/>
          <w:szCs w:val="24"/>
        </w:rPr>
        <w:t xml:space="preserve"> quant au développement du capital humain et financier, notamment la réforme des institutions et la modernisation de l’administration. De façon spécifique il s’agit de promouvoir la bonne gouvernance économique dont l’un des effets attendus est le renforcement du secteur privé dans ses capacités d’initiatives et de gestion.</w:t>
      </w:r>
    </w:p>
    <w:p w14:paraId="18BA4D8F" w14:textId="0EF0B89E" w:rsidR="009147F6" w:rsidRPr="00936465" w:rsidRDefault="009147F6" w:rsidP="009147F6">
      <w:pPr>
        <w:spacing w:after="0" w:line="240" w:lineRule="auto"/>
        <w:jc w:val="both"/>
        <w:rPr>
          <w:rFonts w:ascii="Arial Narrow" w:hAnsi="Arial Narrow"/>
          <w:sz w:val="24"/>
          <w:szCs w:val="24"/>
        </w:rPr>
      </w:pPr>
    </w:p>
    <w:p w14:paraId="6F31F2DA" w14:textId="77777777" w:rsidR="009147F6" w:rsidRPr="00936465" w:rsidRDefault="009147F6" w:rsidP="009147F6">
      <w:pPr>
        <w:spacing w:after="0" w:line="240" w:lineRule="auto"/>
        <w:jc w:val="both"/>
        <w:rPr>
          <w:rFonts w:ascii="Arial Narrow" w:hAnsi="Arial Narrow"/>
          <w:sz w:val="24"/>
          <w:szCs w:val="24"/>
        </w:rPr>
      </w:pPr>
      <w:r w:rsidRPr="00936465">
        <w:rPr>
          <w:rFonts w:ascii="Arial Narrow" w:hAnsi="Arial Narrow"/>
          <w:sz w:val="24"/>
          <w:szCs w:val="24"/>
        </w:rPr>
        <w:t xml:space="preserve">Au travers d’actions de sensibilisation, de renforcement de capacités et de plaidoyer, l’AIGLE ambitionne de diffuser les meilleures pratiques en matière de gouvernance et de leadership dans le secteur privé burkinabè. </w:t>
      </w:r>
    </w:p>
    <w:p w14:paraId="6A3E8B94" w14:textId="77777777" w:rsidR="009147F6" w:rsidRPr="00936465" w:rsidRDefault="009147F6" w:rsidP="009147F6">
      <w:pPr>
        <w:spacing w:after="0" w:line="240" w:lineRule="auto"/>
        <w:jc w:val="both"/>
        <w:rPr>
          <w:rFonts w:ascii="Arial Narrow" w:hAnsi="Arial Narrow"/>
          <w:sz w:val="24"/>
          <w:szCs w:val="24"/>
        </w:rPr>
      </w:pPr>
    </w:p>
    <w:p w14:paraId="43E73AAC" w14:textId="003E96C3" w:rsidR="009147F6" w:rsidRPr="00936465" w:rsidRDefault="009147F6" w:rsidP="009147F6">
      <w:pPr>
        <w:spacing w:after="0" w:line="240" w:lineRule="auto"/>
        <w:jc w:val="both"/>
        <w:rPr>
          <w:rFonts w:ascii="Arial Narrow" w:hAnsi="Arial Narrow"/>
          <w:sz w:val="24"/>
          <w:szCs w:val="24"/>
        </w:rPr>
      </w:pPr>
      <w:r w:rsidRPr="00936465">
        <w:rPr>
          <w:rFonts w:ascii="Arial Narrow" w:hAnsi="Arial Narrow"/>
          <w:sz w:val="24"/>
          <w:szCs w:val="24"/>
        </w:rPr>
        <w:t>En sus de la promotion de la gouvernance d’entreprise et du Leadership par la diffusion et l’échange des bonnes pratiques de gouvernance d’entreprise, l’AIGLE a une mission de formation. C’est ainsi que l’AIGLE se préoccupe de renforcer les compétences des administrateurs d’entreprise et des dirigeants pour leur permettre d’exercer leurs fonctions avec professionnalisme. Ceci est possible notamment grâce à la mise en place de programmes de certification.</w:t>
      </w:r>
    </w:p>
    <w:p w14:paraId="5B530E86" w14:textId="2296101E" w:rsidR="00566D78" w:rsidRPr="00936465" w:rsidRDefault="00BA5D19" w:rsidP="00BA5D19">
      <w:pPr>
        <w:spacing w:after="0" w:line="240" w:lineRule="auto"/>
        <w:jc w:val="right"/>
        <w:rPr>
          <w:rFonts w:ascii="Arial Narrow" w:hAnsi="Arial Narrow"/>
          <w:b/>
          <w:sz w:val="24"/>
          <w:szCs w:val="24"/>
        </w:rPr>
      </w:pPr>
      <w:r w:rsidRPr="00936465">
        <w:rPr>
          <w:rFonts w:ascii="Arial Narrow" w:hAnsi="Arial Narrow"/>
          <w:b/>
          <w:sz w:val="24"/>
          <w:szCs w:val="24"/>
        </w:rPr>
        <w:t xml:space="preserve">Dr. </w:t>
      </w:r>
      <w:proofErr w:type="spellStart"/>
      <w:r w:rsidRPr="00936465">
        <w:rPr>
          <w:rFonts w:ascii="Arial Narrow" w:hAnsi="Arial Narrow"/>
          <w:b/>
          <w:sz w:val="24"/>
          <w:szCs w:val="24"/>
        </w:rPr>
        <w:t>Issaka</w:t>
      </w:r>
      <w:proofErr w:type="spellEnd"/>
      <w:r w:rsidRPr="00936465">
        <w:rPr>
          <w:rFonts w:ascii="Arial Narrow" w:hAnsi="Arial Narrow"/>
          <w:b/>
          <w:sz w:val="24"/>
          <w:szCs w:val="24"/>
        </w:rPr>
        <w:t xml:space="preserve"> KARGOUGOU</w:t>
      </w:r>
    </w:p>
    <w:p w14:paraId="71F51A46" w14:textId="00C43D86" w:rsidR="00BA5D19" w:rsidRPr="00936465" w:rsidRDefault="00BA5D19" w:rsidP="00BA5D19">
      <w:pPr>
        <w:spacing w:after="0" w:line="240" w:lineRule="auto"/>
        <w:jc w:val="right"/>
        <w:rPr>
          <w:rFonts w:ascii="Arial Narrow" w:hAnsi="Arial Narrow"/>
          <w:i/>
          <w:sz w:val="24"/>
          <w:szCs w:val="24"/>
        </w:rPr>
      </w:pPr>
      <w:r w:rsidRPr="00936465">
        <w:rPr>
          <w:rFonts w:ascii="Arial Narrow" w:hAnsi="Arial Narrow"/>
          <w:i/>
          <w:sz w:val="24"/>
          <w:szCs w:val="24"/>
        </w:rPr>
        <w:t>Directeur général de la CCI-BF</w:t>
      </w:r>
    </w:p>
    <w:p w14:paraId="19FF01C8" w14:textId="2370A685" w:rsidR="00566D78" w:rsidRPr="00936465" w:rsidRDefault="00566D78" w:rsidP="00806122">
      <w:pPr>
        <w:spacing w:after="0" w:line="240" w:lineRule="auto"/>
        <w:jc w:val="both"/>
        <w:rPr>
          <w:rFonts w:ascii="Arial Narrow" w:hAnsi="Arial Narrow"/>
          <w:sz w:val="24"/>
          <w:szCs w:val="24"/>
        </w:rPr>
      </w:pPr>
    </w:p>
    <w:p w14:paraId="33B0F975" w14:textId="3084B733" w:rsidR="00566D78" w:rsidRDefault="00566D78" w:rsidP="00806122">
      <w:pPr>
        <w:spacing w:after="0" w:line="240" w:lineRule="auto"/>
        <w:jc w:val="both"/>
        <w:rPr>
          <w:rFonts w:ascii="Arial Narrow" w:hAnsi="Arial Narrow"/>
          <w:sz w:val="24"/>
          <w:szCs w:val="24"/>
        </w:rPr>
      </w:pPr>
    </w:p>
    <w:p w14:paraId="6E74DD58" w14:textId="2F8F7D3F" w:rsidR="00936465" w:rsidRPr="00936465" w:rsidRDefault="00936465" w:rsidP="00936465">
      <w:pPr>
        <w:shd w:val="clear" w:color="auto" w:fill="EDEDED" w:themeFill="accent3" w:themeFillTint="33"/>
        <w:spacing w:after="0" w:line="240" w:lineRule="auto"/>
        <w:jc w:val="center"/>
        <w:rPr>
          <w:rFonts w:ascii="Arial Narrow" w:hAnsi="Arial Narrow"/>
          <w:b/>
          <w:sz w:val="32"/>
          <w:szCs w:val="32"/>
        </w:rPr>
      </w:pPr>
      <w:r w:rsidRPr="00936465">
        <w:rPr>
          <w:rFonts w:ascii="Arial Narrow" w:hAnsi="Arial Narrow"/>
          <w:b/>
          <w:sz w:val="32"/>
          <w:szCs w:val="32"/>
        </w:rPr>
        <w:t>PRESENTATION DE L’AIGLE</w:t>
      </w:r>
    </w:p>
    <w:p w14:paraId="4BA08D3A" w14:textId="242E8CA9" w:rsidR="0019385E" w:rsidRPr="00936465" w:rsidRDefault="0019385E" w:rsidP="00806122">
      <w:pPr>
        <w:spacing w:after="0" w:line="240" w:lineRule="auto"/>
        <w:jc w:val="both"/>
        <w:rPr>
          <w:rFonts w:ascii="Arial Narrow" w:hAnsi="Arial Narrow"/>
          <w:sz w:val="24"/>
          <w:szCs w:val="24"/>
        </w:rPr>
      </w:pPr>
    </w:p>
    <w:p w14:paraId="28D6F05C" w14:textId="5A9A5B7D" w:rsidR="0019385E" w:rsidRPr="00936465" w:rsidRDefault="0019385E" w:rsidP="00806122">
      <w:pPr>
        <w:spacing w:after="0" w:line="240" w:lineRule="auto"/>
        <w:jc w:val="both"/>
        <w:rPr>
          <w:rFonts w:ascii="Arial Narrow" w:hAnsi="Arial Narrow"/>
          <w:sz w:val="24"/>
          <w:szCs w:val="24"/>
        </w:rPr>
      </w:pPr>
      <w:r w:rsidRPr="00936465">
        <w:rPr>
          <w:rFonts w:ascii="Arial Narrow" w:hAnsi="Arial Narrow"/>
          <w:sz w:val="24"/>
          <w:szCs w:val="24"/>
        </w:rPr>
        <w:t>L’AIGLE a pour mission de promouvoir la gouvernance d’entreprise dans le milieu des affaires. Cette mission se décline en deux volets :</w:t>
      </w:r>
    </w:p>
    <w:p w14:paraId="6EB4B375" w14:textId="77777777" w:rsidR="0019385E" w:rsidRPr="00936465" w:rsidRDefault="0019385E" w:rsidP="00806122">
      <w:pPr>
        <w:spacing w:after="0" w:line="240" w:lineRule="auto"/>
        <w:jc w:val="both"/>
        <w:rPr>
          <w:rFonts w:ascii="Arial Narrow" w:hAnsi="Arial Narrow"/>
          <w:sz w:val="24"/>
          <w:szCs w:val="24"/>
        </w:rPr>
      </w:pPr>
    </w:p>
    <w:p w14:paraId="1CC1F07B" w14:textId="77777777" w:rsidR="0019385E" w:rsidRPr="00936465" w:rsidRDefault="0019385E" w:rsidP="0019385E">
      <w:pPr>
        <w:pStyle w:val="Paragraphedeliste"/>
        <w:numPr>
          <w:ilvl w:val="0"/>
          <w:numId w:val="25"/>
        </w:numPr>
        <w:spacing w:after="0" w:line="240" w:lineRule="auto"/>
        <w:jc w:val="both"/>
        <w:rPr>
          <w:rFonts w:ascii="Arial Narrow" w:hAnsi="Arial Narrow"/>
          <w:b/>
          <w:sz w:val="24"/>
          <w:szCs w:val="24"/>
        </w:rPr>
      </w:pPr>
      <w:r w:rsidRPr="00936465">
        <w:rPr>
          <w:rFonts w:ascii="Arial Narrow" w:hAnsi="Arial Narrow"/>
          <w:b/>
          <w:sz w:val="24"/>
          <w:szCs w:val="24"/>
        </w:rPr>
        <w:t xml:space="preserve">Diffuser et échanger les bonnes pratiques de gouvernance d’entreprise </w:t>
      </w:r>
    </w:p>
    <w:p w14:paraId="39B84516" w14:textId="77777777" w:rsidR="0019385E" w:rsidRPr="00936465" w:rsidRDefault="0019385E" w:rsidP="00806122">
      <w:pPr>
        <w:spacing w:after="0" w:line="240" w:lineRule="auto"/>
        <w:jc w:val="both"/>
        <w:rPr>
          <w:rFonts w:ascii="Arial Narrow" w:hAnsi="Arial Narrow"/>
          <w:sz w:val="24"/>
          <w:szCs w:val="24"/>
        </w:rPr>
      </w:pPr>
      <w:r w:rsidRPr="00936465">
        <w:rPr>
          <w:rFonts w:ascii="Arial Narrow" w:hAnsi="Arial Narrow"/>
          <w:sz w:val="24"/>
          <w:szCs w:val="24"/>
        </w:rPr>
        <w:t xml:space="preserve">• Organiser des rencontres, des forums et des partenariats pour diffuser les bonnes pratiques d’entreprise </w:t>
      </w:r>
    </w:p>
    <w:p w14:paraId="7601B3EE" w14:textId="77777777" w:rsidR="0019385E" w:rsidRPr="00936465" w:rsidRDefault="0019385E" w:rsidP="00806122">
      <w:pPr>
        <w:spacing w:after="0" w:line="240" w:lineRule="auto"/>
        <w:jc w:val="both"/>
        <w:rPr>
          <w:rFonts w:ascii="Arial Narrow" w:hAnsi="Arial Narrow"/>
          <w:sz w:val="24"/>
          <w:szCs w:val="24"/>
        </w:rPr>
      </w:pPr>
      <w:r w:rsidRPr="00936465">
        <w:rPr>
          <w:rFonts w:ascii="Arial Narrow" w:hAnsi="Arial Narrow"/>
          <w:sz w:val="24"/>
          <w:szCs w:val="24"/>
        </w:rPr>
        <w:t xml:space="preserve">• Fédérer les administrateurs et agir comme force de proposition de ces derniers </w:t>
      </w:r>
    </w:p>
    <w:p w14:paraId="4D30761F" w14:textId="3091A879" w:rsidR="0019385E" w:rsidRPr="00936465" w:rsidRDefault="0019385E" w:rsidP="00806122">
      <w:pPr>
        <w:spacing w:after="0" w:line="240" w:lineRule="auto"/>
        <w:jc w:val="both"/>
        <w:rPr>
          <w:rFonts w:ascii="Arial Narrow" w:hAnsi="Arial Narrow"/>
          <w:sz w:val="24"/>
          <w:szCs w:val="24"/>
        </w:rPr>
      </w:pPr>
      <w:r w:rsidRPr="00936465">
        <w:rPr>
          <w:rFonts w:ascii="Arial Narrow" w:hAnsi="Arial Narrow"/>
          <w:sz w:val="24"/>
          <w:szCs w:val="24"/>
        </w:rPr>
        <w:t>• Plaidoyer auprès des Pouvoirs publics pour une synergie d’actions en faveur de la promotion de la bonne gouvernance d’entreprise.</w:t>
      </w:r>
    </w:p>
    <w:p w14:paraId="5EF9018C" w14:textId="456CE648" w:rsidR="0019385E" w:rsidRPr="00936465" w:rsidRDefault="0019385E" w:rsidP="00806122">
      <w:pPr>
        <w:spacing w:after="0" w:line="240" w:lineRule="auto"/>
        <w:jc w:val="both"/>
        <w:rPr>
          <w:rFonts w:ascii="Arial Narrow" w:hAnsi="Arial Narrow"/>
          <w:sz w:val="24"/>
          <w:szCs w:val="24"/>
        </w:rPr>
      </w:pPr>
    </w:p>
    <w:p w14:paraId="1CBE1D9F" w14:textId="75EAB119" w:rsidR="0019385E" w:rsidRPr="00936465" w:rsidRDefault="0019385E" w:rsidP="0019385E">
      <w:pPr>
        <w:pStyle w:val="Paragraphedeliste"/>
        <w:numPr>
          <w:ilvl w:val="0"/>
          <w:numId w:val="25"/>
        </w:numPr>
        <w:spacing w:after="0" w:line="240" w:lineRule="auto"/>
        <w:jc w:val="both"/>
        <w:rPr>
          <w:rFonts w:ascii="Arial Narrow" w:hAnsi="Arial Narrow"/>
          <w:b/>
          <w:sz w:val="24"/>
          <w:szCs w:val="24"/>
        </w:rPr>
      </w:pPr>
      <w:r w:rsidRPr="00936465">
        <w:rPr>
          <w:rFonts w:ascii="Arial Narrow" w:hAnsi="Arial Narrow"/>
          <w:b/>
          <w:sz w:val="24"/>
          <w:szCs w:val="24"/>
        </w:rPr>
        <w:t>Renforcer les compétences des administrateurs d’entreprises et des dirigeants pour leur permettre d’exercer leurs fonctions avec professionnalisme</w:t>
      </w:r>
    </w:p>
    <w:p w14:paraId="7BDC4B6C" w14:textId="77777777" w:rsidR="0019385E" w:rsidRPr="00936465" w:rsidRDefault="0019385E" w:rsidP="00806122">
      <w:pPr>
        <w:spacing w:after="0" w:line="240" w:lineRule="auto"/>
        <w:jc w:val="both"/>
        <w:rPr>
          <w:rFonts w:ascii="Arial Narrow" w:hAnsi="Arial Narrow"/>
          <w:sz w:val="24"/>
          <w:szCs w:val="24"/>
        </w:rPr>
      </w:pPr>
      <w:r w:rsidRPr="00936465">
        <w:rPr>
          <w:rFonts w:ascii="Arial Narrow" w:hAnsi="Arial Narrow"/>
          <w:sz w:val="24"/>
          <w:szCs w:val="24"/>
        </w:rPr>
        <w:t xml:space="preserve">• Mettre en place des programmes de certification ; </w:t>
      </w:r>
    </w:p>
    <w:p w14:paraId="43ECAFE1" w14:textId="77777777" w:rsidR="0019385E" w:rsidRPr="00936465" w:rsidRDefault="0019385E" w:rsidP="00806122">
      <w:pPr>
        <w:spacing w:after="0" w:line="240" w:lineRule="auto"/>
        <w:jc w:val="both"/>
        <w:rPr>
          <w:rFonts w:ascii="Arial Narrow" w:hAnsi="Arial Narrow"/>
          <w:sz w:val="24"/>
          <w:szCs w:val="24"/>
        </w:rPr>
      </w:pPr>
      <w:r w:rsidRPr="00936465">
        <w:rPr>
          <w:rFonts w:ascii="Arial Narrow" w:hAnsi="Arial Narrow"/>
          <w:sz w:val="24"/>
          <w:szCs w:val="24"/>
        </w:rPr>
        <w:t xml:space="preserve">• Assurer des formations sur mesure (personnalisées et individuelles) ; </w:t>
      </w:r>
    </w:p>
    <w:p w14:paraId="069CB73A" w14:textId="77777777" w:rsidR="0019385E" w:rsidRPr="00936465" w:rsidRDefault="0019385E" w:rsidP="00806122">
      <w:pPr>
        <w:spacing w:after="0" w:line="240" w:lineRule="auto"/>
        <w:jc w:val="both"/>
        <w:rPr>
          <w:rFonts w:ascii="Arial Narrow" w:hAnsi="Arial Narrow"/>
          <w:sz w:val="24"/>
          <w:szCs w:val="24"/>
        </w:rPr>
      </w:pPr>
      <w:r w:rsidRPr="00936465">
        <w:rPr>
          <w:rFonts w:ascii="Arial Narrow" w:hAnsi="Arial Narrow"/>
          <w:sz w:val="24"/>
          <w:szCs w:val="24"/>
        </w:rPr>
        <w:t xml:space="preserve">• Mener des actions de formation continue ; </w:t>
      </w:r>
    </w:p>
    <w:p w14:paraId="7DCB3FA1" w14:textId="6FFC7A7A" w:rsidR="0019385E" w:rsidRPr="00936465" w:rsidRDefault="0019385E" w:rsidP="00806122">
      <w:pPr>
        <w:spacing w:after="0" w:line="240" w:lineRule="auto"/>
        <w:jc w:val="both"/>
        <w:rPr>
          <w:rFonts w:ascii="Arial Narrow" w:hAnsi="Arial Narrow"/>
          <w:sz w:val="24"/>
          <w:szCs w:val="24"/>
        </w:rPr>
      </w:pPr>
      <w:r w:rsidRPr="00936465">
        <w:rPr>
          <w:rFonts w:ascii="Arial Narrow" w:hAnsi="Arial Narrow"/>
          <w:sz w:val="24"/>
          <w:szCs w:val="24"/>
        </w:rPr>
        <w:t>• Réfléchir sur les meilleures pratiques de gouvernance et les diffuser dans des publications de référence</w:t>
      </w:r>
    </w:p>
    <w:p w14:paraId="43F38CD0" w14:textId="2CE6C438" w:rsidR="00566D78" w:rsidRPr="00936465" w:rsidRDefault="00566D78" w:rsidP="00806122">
      <w:pPr>
        <w:spacing w:after="0" w:line="240" w:lineRule="auto"/>
        <w:jc w:val="both"/>
        <w:rPr>
          <w:rFonts w:ascii="Arial Narrow" w:hAnsi="Arial Narrow"/>
          <w:sz w:val="24"/>
          <w:szCs w:val="24"/>
        </w:rPr>
      </w:pPr>
    </w:p>
    <w:p w14:paraId="2C02710F" w14:textId="0A8DFF1E" w:rsidR="00566D78" w:rsidRPr="00936465" w:rsidRDefault="00566D78" w:rsidP="00806122">
      <w:pPr>
        <w:spacing w:after="0" w:line="240" w:lineRule="auto"/>
        <w:jc w:val="both"/>
        <w:rPr>
          <w:rFonts w:ascii="Arial Narrow" w:hAnsi="Arial Narrow"/>
          <w:sz w:val="24"/>
          <w:szCs w:val="24"/>
        </w:rPr>
      </w:pPr>
    </w:p>
    <w:p w14:paraId="0480CD49" w14:textId="0D529094" w:rsidR="00566D78" w:rsidRPr="00936465" w:rsidRDefault="00566D78" w:rsidP="00806122">
      <w:pPr>
        <w:spacing w:after="0" w:line="240" w:lineRule="auto"/>
        <w:jc w:val="both"/>
        <w:rPr>
          <w:rFonts w:ascii="Arial Narrow" w:hAnsi="Arial Narrow"/>
          <w:sz w:val="24"/>
          <w:szCs w:val="24"/>
        </w:rPr>
      </w:pPr>
    </w:p>
    <w:p w14:paraId="33814639" w14:textId="5FBD5A96" w:rsidR="00566D78" w:rsidRPr="00936465" w:rsidRDefault="00566D78" w:rsidP="00806122">
      <w:pPr>
        <w:spacing w:after="0" w:line="240" w:lineRule="auto"/>
        <w:jc w:val="both"/>
        <w:rPr>
          <w:rFonts w:ascii="Arial Narrow" w:hAnsi="Arial Narrow"/>
          <w:sz w:val="24"/>
          <w:szCs w:val="24"/>
        </w:rPr>
      </w:pPr>
    </w:p>
    <w:p w14:paraId="7E490F18" w14:textId="50132A30" w:rsidR="00566D78" w:rsidRPr="00936465" w:rsidRDefault="00566D78" w:rsidP="00806122">
      <w:pPr>
        <w:spacing w:after="0" w:line="240" w:lineRule="auto"/>
        <w:jc w:val="both"/>
        <w:rPr>
          <w:rFonts w:ascii="Arial Narrow" w:hAnsi="Arial Narrow"/>
          <w:sz w:val="24"/>
          <w:szCs w:val="24"/>
        </w:rPr>
      </w:pPr>
    </w:p>
    <w:p w14:paraId="1F23CA03" w14:textId="77777777" w:rsidR="00566D78" w:rsidRPr="00936465" w:rsidRDefault="00566D78" w:rsidP="00806122">
      <w:pPr>
        <w:spacing w:after="0" w:line="240" w:lineRule="auto"/>
        <w:jc w:val="both"/>
        <w:rPr>
          <w:rFonts w:ascii="Arial Narrow" w:hAnsi="Arial Narrow"/>
          <w:b/>
          <w:sz w:val="24"/>
          <w:szCs w:val="24"/>
        </w:rPr>
      </w:pPr>
      <w:r w:rsidRPr="00936465">
        <w:rPr>
          <w:rFonts w:ascii="Arial Narrow" w:hAnsi="Arial Narrow"/>
          <w:b/>
          <w:sz w:val="24"/>
          <w:szCs w:val="24"/>
        </w:rPr>
        <w:t xml:space="preserve">LES CIBLES DE L’AIGLE SONT : </w:t>
      </w:r>
    </w:p>
    <w:p w14:paraId="6AF554E2" w14:textId="77777777" w:rsidR="00566D78" w:rsidRPr="00936465" w:rsidRDefault="00566D78" w:rsidP="00806122">
      <w:pPr>
        <w:spacing w:after="0" w:line="240" w:lineRule="auto"/>
        <w:jc w:val="both"/>
        <w:rPr>
          <w:rFonts w:ascii="Arial Narrow" w:hAnsi="Arial Narrow"/>
          <w:sz w:val="24"/>
          <w:szCs w:val="24"/>
        </w:rPr>
      </w:pPr>
      <w:r w:rsidRPr="00936465">
        <w:rPr>
          <w:rFonts w:ascii="Arial Narrow" w:hAnsi="Arial Narrow"/>
          <w:sz w:val="24"/>
          <w:szCs w:val="24"/>
        </w:rPr>
        <w:t xml:space="preserve">• Les administrateurs, les dirigeants ou cadres exécutifs détenant un mandat d’administrateur, </w:t>
      </w:r>
    </w:p>
    <w:p w14:paraId="2B75B8AB" w14:textId="77777777" w:rsidR="00566D78" w:rsidRPr="00936465" w:rsidRDefault="00566D78" w:rsidP="00806122">
      <w:pPr>
        <w:spacing w:after="0" w:line="240" w:lineRule="auto"/>
        <w:jc w:val="both"/>
        <w:rPr>
          <w:rFonts w:ascii="Arial Narrow" w:hAnsi="Arial Narrow"/>
          <w:sz w:val="24"/>
          <w:szCs w:val="24"/>
        </w:rPr>
      </w:pPr>
      <w:r w:rsidRPr="00936465">
        <w:rPr>
          <w:rFonts w:ascii="Arial Narrow" w:hAnsi="Arial Narrow"/>
          <w:sz w:val="24"/>
          <w:szCs w:val="24"/>
        </w:rPr>
        <w:t xml:space="preserve">• Les mandataires sociaux, </w:t>
      </w:r>
    </w:p>
    <w:p w14:paraId="6D5A11B4" w14:textId="77777777" w:rsidR="00566D78" w:rsidRPr="00936465" w:rsidRDefault="00566D78" w:rsidP="00806122">
      <w:pPr>
        <w:spacing w:after="0" w:line="240" w:lineRule="auto"/>
        <w:jc w:val="both"/>
        <w:rPr>
          <w:rFonts w:ascii="Arial Narrow" w:hAnsi="Arial Narrow"/>
          <w:sz w:val="24"/>
          <w:szCs w:val="24"/>
        </w:rPr>
      </w:pPr>
      <w:r w:rsidRPr="00936465">
        <w:rPr>
          <w:rFonts w:ascii="Arial Narrow" w:hAnsi="Arial Narrow"/>
          <w:sz w:val="24"/>
          <w:szCs w:val="24"/>
        </w:rPr>
        <w:t xml:space="preserve">• Les dirigeants et cadres susceptibles d’exercer un mandat d’administrateur, </w:t>
      </w:r>
    </w:p>
    <w:p w14:paraId="182AFB38" w14:textId="77777777" w:rsidR="00566D78" w:rsidRPr="00936465" w:rsidRDefault="00566D78" w:rsidP="00806122">
      <w:pPr>
        <w:spacing w:after="0" w:line="240" w:lineRule="auto"/>
        <w:jc w:val="both"/>
        <w:rPr>
          <w:rFonts w:ascii="Arial Narrow" w:hAnsi="Arial Narrow"/>
          <w:sz w:val="24"/>
          <w:szCs w:val="24"/>
        </w:rPr>
      </w:pPr>
      <w:r w:rsidRPr="00936465">
        <w:rPr>
          <w:rFonts w:ascii="Arial Narrow" w:hAnsi="Arial Narrow"/>
          <w:sz w:val="24"/>
          <w:szCs w:val="24"/>
        </w:rPr>
        <w:t xml:space="preserve">• Les dirigeants et cadres du top management désireux de renforcer leurs connaissances en matière de gouvernance, </w:t>
      </w:r>
    </w:p>
    <w:p w14:paraId="5278392F" w14:textId="77777777" w:rsidR="00566D78" w:rsidRPr="00936465" w:rsidRDefault="00566D78" w:rsidP="00806122">
      <w:pPr>
        <w:spacing w:after="0" w:line="240" w:lineRule="auto"/>
        <w:jc w:val="both"/>
        <w:rPr>
          <w:rFonts w:ascii="Arial Narrow" w:hAnsi="Arial Narrow"/>
          <w:sz w:val="24"/>
          <w:szCs w:val="24"/>
        </w:rPr>
      </w:pPr>
      <w:r w:rsidRPr="00936465">
        <w:rPr>
          <w:rFonts w:ascii="Arial Narrow" w:hAnsi="Arial Narrow"/>
          <w:sz w:val="24"/>
          <w:szCs w:val="24"/>
        </w:rPr>
        <w:t xml:space="preserve">• Les futurs promoteurs, </w:t>
      </w:r>
    </w:p>
    <w:p w14:paraId="506AC540" w14:textId="77777777" w:rsidR="00566D78" w:rsidRPr="00936465" w:rsidRDefault="00566D78" w:rsidP="00806122">
      <w:pPr>
        <w:spacing w:after="0" w:line="240" w:lineRule="auto"/>
        <w:jc w:val="both"/>
        <w:rPr>
          <w:rFonts w:ascii="Arial Narrow" w:hAnsi="Arial Narrow"/>
          <w:sz w:val="24"/>
          <w:szCs w:val="24"/>
        </w:rPr>
      </w:pPr>
      <w:r w:rsidRPr="00936465">
        <w:rPr>
          <w:rFonts w:ascii="Arial Narrow" w:hAnsi="Arial Narrow"/>
          <w:sz w:val="24"/>
          <w:szCs w:val="24"/>
        </w:rPr>
        <w:t xml:space="preserve">• Les aspirants à la fonction d’administrateur. </w:t>
      </w:r>
    </w:p>
    <w:p w14:paraId="1AAA4455" w14:textId="77777777" w:rsidR="00566D78" w:rsidRPr="00936465" w:rsidRDefault="00566D78" w:rsidP="00806122">
      <w:pPr>
        <w:spacing w:after="0" w:line="240" w:lineRule="auto"/>
        <w:jc w:val="both"/>
        <w:rPr>
          <w:rFonts w:ascii="Arial Narrow" w:hAnsi="Arial Narrow"/>
          <w:sz w:val="24"/>
          <w:szCs w:val="24"/>
        </w:rPr>
      </w:pPr>
    </w:p>
    <w:p w14:paraId="29BC794D" w14:textId="77777777" w:rsidR="004340DA" w:rsidRPr="008F6F3F" w:rsidRDefault="004340DA" w:rsidP="008F6F3F">
      <w:bookmarkStart w:id="0" w:name="_GoBack"/>
      <w:bookmarkEnd w:id="0"/>
    </w:p>
    <w:sectPr w:rsidR="004340DA" w:rsidRPr="008F6F3F" w:rsidSect="00616534">
      <w:footerReference w:type="default" r:id="rId10"/>
      <w:pgSz w:w="11906" w:h="16838"/>
      <w:pgMar w:top="1417" w:right="1417" w:bottom="1417" w:left="1417" w:header="708" w:footer="3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C474E" w16cid:durableId="24E4B335"/>
  <w16cid:commentId w16cid:paraId="50E84A16" w16cid:durableId="24E4BA24"/>
  <w16cid:commentId w16cid:paraId="7A6F0428" w16cid:durableId="24E4BA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3908" w14:textId="77777777" w:rsidR="00C54074" w:rsidRDefault="00C54074">
      <w:pPr>
        <w:spacing w:after="0" w:line="240" w:lineRule="auto"/>
      </w:pPr>
      <w:r>
        <w:separator/>
      </w:r>
    </w:p>
  </w:endnote>
  <w:endnote w:type="continuationSeparator" w:id="0">
    <w:p w14:paraId="1152E312" w14:textId="77777777" w:rsidR="00C54074" w:rsidRDefault="00C5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8CD8" w14:textId="5E43ED74" w:rsidR="00F84BEA" w:rsidRDefault="00F84BEA" w:rsidP="00616534">
    <w:pPr>
      <w:pStyle w:val="Pieddepage"/>
      <w:tabs>
        <w:tab w:val="clear" w:pos="4536"/>
      </w:tabs>
    </w:pPr>
    <w:r>
      <w:rPr>
        <w:noProof/>
        <w:lang w:eastAsia="fr-FR"/>
      </w:rPr>
      <mc:AlternateContent>
        <mc:Choice Requires="wpg">
          <w:drawing>
            <wp:anchor distT="0" distB="0" distL="114300" distR="114300" simplePos="0" relativeHeight="251657728" behindDoc="0" locked="0" layoutInCell="0" allowOverlap="1" wp14:anchorId="7B87E988" wp14:editId="28170DCE">
              <wp:simplePos x="0" y="0"/>
              <wp:positionH relativeFrom="page">
                <wp:align>center</wp:align>
              </wp:positionH>
              <wp:positionV relativeFrom="page">
                <wp:align>bottom</wp:align>
              </wp:positionV>
              <wp:extent cx="7549515" cy="554990"/>
              <wp:effectExtent l="0" t="0" r="2540" b="0"/>
              <wp:wrapNone/>
              <wp:docPr id="3" na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9515" cy="554990"/>
                        <a:chOff x="8" y="9"/>
                        <a:chExt cx="15823" cy="1439"/>
                      </a:xfrm>
                    </wpg:grpSpPr>
                    <wps:wsp>
                      <wps:cNvPr id="4" name=" 2"/>
                      <wps:cNvCnPr>
                        <a:cxnSpLocks/>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 3"/>
                      <wps:cNvSpPr>
                        <a:spLocks/>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871CE5" id=" 1" o:spid="_x0000_s1026" style="position:absolute;margin-left:0;margin-top:0;width:594.45pt;height:43.7pt;flip:y;z-index:251657728;mso-width-percent:1000;mso-position-horizontal:center;mso-position-horizontal-relative:page;mso-position-vertical:bottom;mso-position-vertical-relative:page;mso-width-percent:1000;mso-height-relative:bottom-margin-area" coordorigin="8,9" coordsize="15823,143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" o:allowincell="f">
              <v:shapetype id="_x0000_t32" coordsize="21600,21600" o:spt="32" o:oned="t" path="m,l21600,21600e" filled="f">
                <v:path arrowok="t" fillok="f" o:connecttype="none"/>
                <o:lock v:ext="edit" shapetype="t"/>
              </v:shapetype>
              <v:shape id=" 2" o:spid="_x0000_s1027" type="#_x0000_t32" style="position:absolute;left:9;top:1431;width:15822;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" strokecolor="#31849b">
                <o:lock v:ext="edit" shapetype="f"/>
              </v:shape>
              <v:rect id=" 3" o:spid="_x0000_s1028" style="position:absolute;left:8;top:9;width:4031;height:143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" filled="f" stroked="f">
                <v:path arrowok="t"/>
              </v:rect>
              <w10:wrap anchorx="page" anchory="page"/>
            </v:group>
          </w:pict>
        </mc:Fallback>
      </mc:AlternateContent>
    </w:r>
    <w:r>
      <w:rPr>
        <w:rFonts w:ascii="Cambria" w:hAnsi="Cambria" w:cs="Cambria"/>
      </w:rPr>
      <w:tab/>
      <w:t xml:space="preserve">Page </w:t>
    </w:r>
    <w:r>
      <w:fldChar w:fldCharType="begin"/>
    </w:r>
    <w:r>
      <w:instrText xml:space="preserve"> PAGE   \* MERGEFORMAT </w:instrText>
    </w:r>
    <w:r>
      <w:fldChar w:fldCharType="separate"/>
    </w:r>
    <w:r w:rsidR="002B4266" w:rsidRPr="002B4266">
      <w:rPr>
        <w:rFonts w:ascii="Cambria" w:hAnsi="Cambria" w:cs="Cambria"/>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D7F15" w14:textId="77777777" w:rsidR="00C54074" w:rsidRDefault="00C54074">
      <w:pPr>
        <w:spacing w:after="0" w:line="240" w:lineRule="auto"/>
      </w:pPr>
      <w:r>
        <w:separator/>
      </w:r>
    </w:p>
  </w:footnote>
  <w:footnote w:type="continuationSeparator" w:id="0">
    <w:p w14:paraId="40FEDDC1" w14:textId="77777777" w:rsidR="00C54074" w:rsidRDefault="00C54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7AA"/>
    <w:multiLevelType w:val="hybridMultilevel"/>
    <w:tmpl w:val="33BAE188"/>
    <w:lvl w:ilvl="0" w:tplc="C936B794">
      <w:start w:val="1"/>
      <w:numFmt w:val="upperRoman"/>
      <w:lvlText w:val="%1."/>
      <w:lvlJc w:val="righ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0B4F1F"/>
    <w:multiLevelType w:val="hybridMultilevel"/>
    <w:tmpl w:val="57F00E4A"/>
    <w:lvl w:ilvl="0" w:tplc="86F27606">
      <w:numFmt w:val="bullet"/>
      <w:lvlText w:val="-"/>
      <w:lvlJc w:val="left"/>
      <w:rPr>
        <w:rFonts w:ascii="Calibri" w:eastAsia="Times New Roman"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50737"/>
    <w:multiLevelType w:val="multilevel"/>
    <w:tmpl w:val="5DCA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6210A"/>
    <w:multiLevelType w:val="hybridMultilevel"/>
    <w:tmpl w:val="F82099C2"/>
    <w:lvl w:ilvl="0" w:tplc="DCD693D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31441"/>
    <w:multiLevelType w:val="hybridMultilevel"/>
    <w:tmpl w:val="580E8B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216F90"/>
    <w:multiLevelType w:val="hybridMultilevel"/>
    <w:tmpl w:val="7EAE5920"/>
    <w:lvl w:ilvl="0" w:tplc="86F2760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224614"/>
    <w:multiLevelType w:val="hybridMultilevel"/>
    <w:tmpl w:val="54269756"/>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7F3A7F"/>
    <w:multiLevelType w:val="hybridMultilevel"/>
    <w:tmpl w:val="CB2CD05E"/>
    <w:lvl w:ilvl="0" w:tplc="DCD693D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AD05D8"/>
    <w:multiLevelType w:val="hybridMultilevel"/>
    <w:tmpl w:val="E1A895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DF6EA9"/>
    <w:multiLevelType w:val="hybridMultilevel"/>
    <w:tmpl w:val="15AA8830"/>
    <w:lvl w:ilvl="0" w:tplc="DCD693D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4D3AD6"/>
    <w:multiLevelType w:val="hybridMultilevel"/>
    <w:tmpl w:val="CBDC42F4"/>
    <w:lvl w:ilvl="0" w:tplc="DCD693D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C3E4E74"/>
    <w:multiLevelType w:val="hybridMultilevel"/>
    <w:tmpl w:val="14E025DC"/>
    <w:lvl w:ilvl="0" w:tplc="86F27606">
      <w:numFmt w:val="bullet"/>
      <w:lvlText w:val="-"/>
      <w:lvlJc w:val="left"/>
      <w:rPr>
        <w:rFonts w:ascii="Calibri" w:eastAsia="Times New Roman"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054692"/>
    <w:multiLevelType w:val="hybridMultilevel"/>
    <w:tmpl w:val="EC4EFBDA"/>
    <w:lvl w:ilvl="0" w:tplc="86F27606">
      <w:numFmt w:val="bullet"/>
      <w:lvlText w:val="-"/>
      <w:lvlJc w:val="left"/>
      <w:rPr>
        <w:rFonts w:ascii="Calibri" w:eastAsia="Times New Roman"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303F15"/>
    <w:multiLevelType w:val="hybridMultilevel"/>
    <w:tmpl w:val="AA0E6CF8"/>
    <w:lvl w:ilvl="0" w:tplc="7846B66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FA6428"/>
    <w:multiLevelType w:val="hybridMultilevel"/>
    <w:tmpl w:val="1BCEF060"/>
    <w:lvl w:ilvl="0" w:tplc="86F27606">
      <w:numFmt w:val="bullet"/>
      <w:lvlText w:val="-"/>
      <w:lvlJc w:val="left"/>
      <w:rPr>
        <w:rFonts w:ascii="Calibri" w:eastAsia="Times New Roman"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202788"/>
    <w:multiLevelType w:val="hybridMultilevel"/>
    <w:tmpl w:val="A82645A2"/>
    <w:lvl w:ilvl="0" w:tplc="86F27606">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60C5BCE"/>
    <w:multiLevelType w:val="hybridMultilevel"/>
    <w:tmpl w:val="FD3A3A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CD463B"/>
    <w:multiLevelType w:val="hybridMultilevel"/>
    <w:tmpl w:val="6972A09A"/>
    <w:lvl w:ilvl="0" w:tplc="1204A8A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91353C"/>
    <w:multiLevelType w:val="hybridMultilevel"/>
    <w:tmpl w:val="F9D89DC2"/>
    <w:lvl w:ilvl="0" w:tplc="86F27606">
      <w:numFmt w:val="bullet"/>
      <w:lvlText w:val="-"/>
      <w:lvlJc w:val="left"/>
      <w:rPr>
        <w:rFonts w:ascii="Calibri" w:eastAsia="Times New Roman"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750FCA"/>
    <w:multiLevelType w:val="hybridMultilevel"/>
    <w:tmpl w:val="DE7E01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754F7C"/>
    <w:multiLevelType w:val="hybridMultilevel"/>
    <w:tmpl w:val="3566DCE6"/>
    <w:lvl w:ilvl="0" w:tplc="30B046A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A138D4"/>
    <w:multiLevelType w:val="hybridMultilevel"/>
    <w:tmpl w:val="0164D1D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9A352CD"/>
    <w:multiLevelType w:val="hybridMultilevel"/>
    <w:tmpl w:val="805CE6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A587CBF"/>
    <w:multiLevelType w:val="multilevel"/>
    <w:tmpl w:val="E2FA40E8"/>
    <w:lvl w:ilvl="0">
      <w:start w:val="2"/>
      <w:numFmt w:val="bullet"/>
      <w:lvlText w:val="-"/>
      <w:lvlJc w:val="left"/>
      <w:pPr>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5959BF"/>
    <w:multiLevelType w:val="hybridMultilevel"/>
    <w:tmpl w:val="8A08DC36"/>
    <w:lvl w:ilvl="0" w:tplc="86F27606">
      <w:numFmt w:val="bullet"/>
      <w:lvlText w:val="-"/>
      <w:lvlJc w:val="left"/>
      <w:rPr>
        <w:rFonts w:ascii="Calibri" w:eastAsia="Times New Roman"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FE698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B47FA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224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42058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4C3B1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8D2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4DF8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2E0C7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24"/>
  </w:num>
  <w:num w:numId="3">
    <w:abstractNumId w:val="16"/>
  </w:num>
  <w:num w:numId="4">
    <w:abstractNumId w:val="4"/>
  </w:num>
  <w:num w:numId="5">
    <w:abstractNumId w:val="13"/>
  </w:num>
  <w:num w:numId="6">
    <w:abstractNumId w:val="17"/>
  </w:num>
  <w:num w:numId="7">
    <w:abstractNumId w:val="22"/>
  </w:num>
  <w:num w:numId="8">
    <w:abstractNumId w:val="21"/>
  </w:num>
  <w:num w:numId="9">
    <w:abstractNumId w:val="5"/>
  </w:num>
  <w:num w:numId="10">
    <w:abstractNumId w:val="14"/>
  </w:num>
  <w:num w:numId="11">
    <w:abstractNumId w:val="1"/>
  </w:num>
  <w:num w:numId="12">
    <w:abstractNumId w:val="12"/>
  </w:num>
  <w:num w:numId="13">
    <w:abstractNumId w:val="11"/>
  </w:num>
  <w:num w:numId="14">
    <w:abstractNumId w:val="18"/>
  </w:num>
  <w:num w:numId="15">
    <w:abstractNumId w:val="6"/>
  </w:num>
  <w:num w:numId="16">
    <w:abstractNumId w:val="0"/>
  </w:num>
  <w:num w:numId="17">
    <w:abstractNumId w:val="15"/>
  </w:num>
  <w:num w:numId="18">
    <w:abstractNumId w:val="10"/>
  </w:num>
  <w:num w:numId="19">
    <w:abstractNumId w:val="20"/>
  </w:num>
  <w:num w:numId="20">
    <w:abstractNumId w:val="8"/>
  </w:num>
  <w:num w:numId="21">
    <w:abstractNumId w:val="2"/>
  </w:num>
  <w:num w:numId="22">
    <w:abstractNumId w:val="23"/>
  </w:num>
  <w:num w:numId="23">
    <w:abstractNumId w:val="9"/>
  </w:num>
  <w:num w:numId="24">
    <w:abstractNumId w:val="7"/>
  </w:num>
  <w:num w:numId="2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23"/>
    <w:rsid w:val="00004FBC"/>
    <w:rsid w:val="0001342F"/>
    <w:rsid w:val="000134AF"/>
    <w:rsid w:val="00013A81"/>
    <w:rsid w:val="00014411"/>
    <w:rsid w:val="000148DB"/>
    <w:rsid w:val="00017948"/>
    <w:rsid w:val="00024C30"/>
    <w:rsid w:val="000304EF"/>
    <w:rsid w:val="000461C1"/>
    <w:rsid w:val="0005479B"/>
    <w:rsid w:val="00056E1F"/>
    <w:rsid w:val="000608AF"/>
    <w:rsid w:val="00062E26"/>
    <w:rsid w:val="000639F3"/>
    <w:rsid w:val="00066EB8"/>
    <w:rsid w:val="00071FCA"/>
    <w:rsid w:val="00082770"/>
    <w:rsid w:val="00083B9F"/>
    <w:rsid w:val="0008456E"/>
    <w:rsid w:val="00090BC4"/>
    <w:rsid w:val="0009508A"/>
    <w:rsid w:val="000A0821"/>
    <w:rsid w:val="000A5F76"/>
    <w:rsid w:val="000B440D"/>
    <w:rsid w:val="000B5C4F"/>
    <w:rsid w:val="000C1BC4"/>
    <w:rsid w:val="000C1D24"/>
    <w:rsid w:val="000C2577"/>
    <w:rsid w:val="000C286A"/>
    <w:rsid w:val="000C68E4"/>
    <w:rsid w:val="000D2B03"/>
    <w:rsid w:val="000E5B84"/>
    <w:rsid w:val="000F2AA1"/>
    <w:rsid w:val="000F4FE7"/>
    <w:rsid w:val="000F65A5"/>
    <w:rsid w:val="001015D8"/>
    <w:rsid w:val="00103C91"/>
    <w:rsid w:val="00111112"/>
    <w:rsid w:val="00115A87"/>
    <w:rsid w:val="001176D1"/>
    <w:rsid w:val="00121C29"/>
    <w:rsid w:val="0012730E"/>
    <w:rsid w:val="0013043B"/>
    <w:rsid w:val="00131DC7"/>
    <w:rsid w:val="00133279"/>
    <w:rsid w:val="00133F19"/>
    <w:rsid w:val="001402DB"/>
    <w:rsid w:val="00142FE3"/>
    <w:rsid w:val="001433D7"/>
    <w:rsid w:val="0014476D"/>
    <w:rsid w:val="001453B1"/>
    <w:rsid w:val="00146D66"/>
    <w:rsid w:val="001533BA"/>
    <w:rsid w:val="001604CD"/>
    <w:rsid w:val="00163467"/>
    <w:rsid w:val="001721CB"/>
    <w:rsid w:val="001761ED"/>
    <w:rsid w:val="0017730D"/>
    <w:rsid w:val="001805E2"/>
    <w:rsid w:val="001835C7"/>
    <w:rsid w:val="00184940"/>
    <w:rsid w:val="0018509B"/>
    <w:rsid w:val="0019042D"/>
    <w:rsid w:val="0019385E"/>
    <w:rsid w:val="001976D2"/>
    <w:rsid w:val="001A4C2A"/>
    <w:rsid w:val="001A7796"/>
    <w:rsid w:val="001A7A9C"/>
    <w:rsid w:val="001B7E4C"/>
    <w:rsid w:val="001C3CE7"/>
    <w:rsid w:val="001C5B1C"/>
    <w:rsid w:val="001C658E"/>
    <w:rsid w:val="001D4F91"/>
    <w:rsid w:val="001E318C"/>
    <w:rsid w:val="001E6741"/>
    <w:rsid w:val="001F44B8"/>
    <w:rsid w:val="001F6D18"/>
    <w:rsid w:val="00203BC0"/>
    <w:rsid w:val="00205153"/>
    <w:rsid w:val="002053AB"/>
    <w:rsid w:val="002069E6"/>
    <w:rsid w:val="0021311A"/>
    <w:rsid w:val="00214D66"/>
    <w:rsid w:val="00216D57"/>
    <w:rsid w:val="00217597"/>
    <w:rsid w:val="00223CEF"/>
    <w:rsid w:val="0022423C"/>
    <w:rsid w:val="002370ED"/>
    <w:rsid w:val="002379C3"/>
    <w:rsid w:val="00242D80"/>
    <w:rsid w:val="00246FB5"/>
    <w:rsid w:val="00247666"/>
    <w:rsid w:val="00253CCE"/>
    <w:rsid w:val="00254CF2"/>
    <w:rsid w:val="00257BDA"/>
    <w:rsid w:val="00262241"/>
    <w:rsid w:val="00267B16"/>
    <w:rsid w:val="00280477"/>
    <w:rsid w:val="00280E8F"/>
    <w:rsid w:val="002826AC"/>
    <w:rsid w:val="002829E1"/>
    <w:rsid w:val="00283C9F"/>
    <w:rsid w:val="002922DB"/>
    <w:rsid w:val="00292D2F"/>
    <w:rsid w:val="00292EDB"/>
    <w:rsid w:val="0029582D"/>
    <w:rsid w:val="00295850"/>
    <w:rsid w:val="002A0B75"/>
    <w:rsid w:val="002A66AF"/>
    <w:rsid w:val="002A688D"/>
    <w:rsid w:val="002B0A62"/>
    <w:rsid w:val="002B4266"/>
    <w:rsid w:val="002B5C1E"/>
    <w:rsid w:val="002C14FB"/>
    <w:rsid w:val="002C4901"/>
    <w:rsid w:val="002C53F8"/>
    <w:rsid w:val="002C5EC5"/>
    <w:rsid w:val="002C7F61"/>
    <w:rsid w:val="002D1664"/>
    <w:rsid w:val="002D3214"/>
    <w:rsid w:val="002D7509"/>
    <w:rsid w:val="002D7B75"/>
    <w:rsid w:val="002E4D5C"/>
    <w:rsid w:val="002F0833"/>
    <w:rsid w:val="002F4178"/>
    <w:rsid w:val="002F425A"/>
    <w:rsid w:val="00300324"/>
    <w:rsid w:val="00305A1F"/>
    <w:rsid w:val="003135C0"/>
    <w:rsid w:val="0031746E"/>
    <w:rsid w:val="0033174A"/>
    <w:rsid w:val="00331E19"/>
    <w:rsid w:val="00333B40"/>
    <w:rsid w:val="00334313"/>
    <w:rsid w:val="003366DD"/>
    <w:rsid w:val="003473EC"/>
    <w:rsid w:val="00353FBF"/>
    <w:rsid w:val="003639AD"/>
    <w:rsid w:val="00364080"/>
    <w:rsid w:val="0036590F"/>
    <w:rsid w:val="003810A2"/>
    <w:rsid w:val="00383B17"/>
    <w:rsid w:val="003858FF"/>
    <w:rsid w:val="003943BE"/>
    <w:rsid w:val="00394B9D"/>
    <w:rsid w:val="00395457"/>
    <w:rsid w:val="003A37CD"/>
    <w:rsid w:val="003A61A3"/>
    <w:rsid w:val="003B783F"/>
    <w:rsid w:val="003C0276"/>
    <w:rsid w:val="003C3ED3"/>
    <w:rsid w:val="003D2430"/>
    <w:rsid w:val="003D4830"/>
    <w:rsid w:val="003D5720"/>
    <w:rsid w:val="003D7C09"/>
    <w:rsid w:val="003E355E"/>
    <w:rsid w:val="003E5BEA"/>
    <w:rsid w:val="003F1C86"/>
    <w:rsid w:val="003F271E"/>
    <w:rsid w:val="003F6604"/>
    <w:rsid w:val="00401F6D"/>
    <w:rsid w:val="004026FE"/>
    <w:rsid w:val="00406701"/>
    <w:rsid w:val="00411F99"/>
    <w:rsid w:val="00414CCB"/>
    <w:rsid w:val="004158B6"/>
    <w:rsid w:val="00416089"/>
    <w:rsid w:val="00416959"/>
    <w:rsid w:val="00417308"/>
    <w:rsid w:val="00424F67"/>
    <w:rsid w:val="00425675"/>
    <w:rsid w:val="00432AE0"/>
    <w:rsid w:val="004340DA"/>
    <w:rsid w:val="004346B2"/>
    <w:rsid w:val="00447AC0"/>
    <w:rsid w:val="004560F6"/>
    <w:rsid w:val="0046052B"/>
    <w:rsid w:val="004679E2"/>
    <w:rsid w:val="00470879"/>
    <w:rsid w:val="004715A9"/>
    <w:rsid w:val="00477CD5"/>
    <w:rsid w:val="00490F16"/>
    <w:rsid w:val="004A0189"/>
    <w:rsid w:val="004A7084"/>
    <w:rsid w:val="004B0962"/>
    <w:rsid w:val="004D00CD"/>
    <w:rsid w:val="004D112D"/>
    <w:rsid w:val="004E256B"/>
    <w:rsid w:val="004E4862"/>
    <w:rsid w:val="004E4C3D"/>
    <w:rsid w:val="004E52D5"/>
    <w:rsid w:val="004E6DA7"/>
    <w:rsid w:val="004E7B6F"/>
    <w:rsid w:val="004E7C24"/>
    <w:rsid w:val="004F1500"/>
    <w:rsid w:val="004F1EDF"/>
    <w:rsid w:val="0050350B"/>
    <w:rsid w:val="00505076"/>
    <w:rsid w:val="00507056"/>
    <w:rsid w:val="005110C1"/>
    <w:rsid w:val="00512F41"/>
    <w:rsid w:val="005138D3"/>
    <w:rsid w:val="005141D4"/>
    <w:rsid w:val="00516B41"/>
    <w:rsid w:val="00521623"/>
    <w:rsid w:val="00522381"/>
    <w:rsid w:val="00523047"/>
    <w:rsid w:val="005315DD"/>
    <w:rsid w:val="00531A37"/>
    <w:rsid w:val="005336A0"/>
    <w:rsid w:val="00541C08"/>
    <w:rsid w:val="005440A2"/>
    <w:rsid w:val="00545386"/>
    <w:rsid w:val="0054699C"/>
    <w:rsid w:val="00551BBE"/>
    <w:rsid w:val="00553B66"/>
    <w:rsid w:val="00553DC4"/>
    <w:rsid w:val="00557D44"/>
    <w:rsid w:val="005602EC"/>
    <w:rsid w:val="00563D8D"/>
    <w:rsid w:val="00566D78"/>
    <w:rsid w:val="0057363E"/>
    <w:rsid w:val="00575635"/>
    <w:rsid w:val="00576945"/>
    <w:rsid w:val="00577C8A"/>
    <w:rsid w:val="005862BD"/>
    <w:rsid w:val="005942E0"/>
    <w:rsid w:val="0059465F"/>
    <w:rsid w:val="005969D7"/>
    <w:rsid w:val="005A0EA5"/>
    <w:rsid w:val="005A6CD2"/>
    <w:rsid w:val="005B2FBC"/>
    <w:rsid w:val="005C0FF9"/>
    <w:rsid w:val="005C47F8"/>
    <w:rsid w:val="005C6CCE"/>
    <w:rsid w:val="005D089B"/>
    <w:rsid w:val="005D0E60"/>
    <w:rsid w:val="005D193B"/>
    <w:rsid w:val="005D37E2"/>
    <w:rsid w:val="005D5A36"/>
    <w:rsid w:val="005E1ABE"/>
    <w:rsid w:val="005E36F0"/>
    <w:rsid w:val="005E38AC"/>
    <w:rsid w:val="005E6AF3"/>
    <w:rsid w:val="005E6B88"/>
    <w:rsid w:val="005F20FC"/>
    <w:rsid w:val="005F3B5B"/>
    <w:rsid w:val="005F5E94"/>
    <w:rsid w:val="005F7D44"/>
    <w:rsid w:val="005F7F3B"/>
    <w:rsid w:val="00605E86"/>
    <w:rsid w:val="00607A24"/>
    <w:rsid w:val="0061260E"/>
    <w:rsid w:val="00616534"/>
    <w:rsid w:val="006177EE"/>
    <w:rsid w:val="0062663A"/>
    <w:rsid w:val="0063724F"/>
    <w:rsid w:val="00652EC5"/>
    <w:rsid w:val="00653E38"/>
    <w:rsid w:val="00656B8A"/>
    <w:rsid w:val="00664AA4"/>
    <w:rsid w:val="0067297B"/>
    <w:rsid w:val="00683C78"/>
    <w:rsid w:val="00687454"/>
    <w:rsid w:val="006935EC"/>
    <w:rsid w:val="0069763D"/>
    <w:rsid w:val="006A1F3A"/>
    <w:rsid w:val="006A3343"/>
    <w:rsid w:val="006B0222"/>
    <w:rsid w:val="006B2724"/>
    <w:rsid w:val="006B5063"/>
    <w:rsid w:val="006C01DE"/>
    <w:rsid w:val="006C4FCD"/>
    <w:rsid w:val="006C52B4"/>
    <w:rsid w:val="006D1DC3"/>
    <w:rsid w:val="006D7A44"/>
    <w:rsid w:val="006E0474"/>
    <w:rsid w:val="006F109E"/>
    <w:rsid w:val="006F19B0"/>
    <w:rsid w:val="006F2DDA"/>
    <w:rsid w:val="006F74E9"/>
    <w:rsid w:val="00701B09"/>
    <w:rsid w:val="00704C41"/>
    <w:rsid w:val="00712352"/>
    <w:rsid w:val="00717E63"/>
    <w:rsid w:val="0072162F"/>
    <w:rsid w:val="00725C2C"/>
    <w:rsid w:val="007272F4"/>
    <w:rsid w:val="007278A5"/>
    <w:rsid w:val="00733EC4"/>
    <w:rsid w:val="00734FCF"/>
    <w:rsid w:val="007359A9"/>
    <w:rsid w:val="0074377F"/>
    <w:rsid w:val="0074585E"/>
    <w:rsid w:val="007476AD"/>
    <w:rsid w:val="00747863"/>
    <w:rsid w:val="007503E0"/>
    <w:rsid w:val="007506FD"/>
    <w:rsid w:val="007526D5"/>
    <w:rsid w:val="00752F25"/>
    <w:rsid w:val="007543D5"/>
    <w:rsid w:val="00754D5B"/>
    <w:rsid w:val="00755D22"/>
    <w:rsid w:val="0076282E"/>
    <w:rsid w:val="00763873"/>
    <w:rsid w:val="007747D9"/>
    <w:rsid w:val="00786C31"/>
    <w:rsid w:val="00792F46"/>
    <w:rsid w:val="00793762"/>
    <w:rsid w:val="007A0CFB"/>
    <w:rsid w:val="007A1151"/>
    <w:rsid w:val="007A273E"/>
    <w:rsid w:val="007A6CEC"/>
    <w:rsid w:val="007B4D5B"/>
    <w:rsid w:val="007C25F2"/>
    <w:rsid w:val="007C6458"/>
    <w:rsid w:val="007C7A23"/>
    <w:rsid w:val="007C7FDF"/>
    <w:rsid w:val="007D2408"/>
    <w:rsid w:val="007D2E52"/>
    <w:rsid w:val="007D2EB3"/>
    <w:rsid w:val="007F6D20"/>
    <w:rsid w:val="00801452"/>
    <w:rsid w:val="008015AA"/>
    <w:rsid w:val="0080451C"/>
    <w:rsid w:val="00805286"/>
    <w:rsid w:val="00806122"/>
    <w:rsid w:val="00806591"/>
    <w:rsid w:val="00812A7E"/>
    <w:rsid w:val="0081539A"/>
    <w:rsid w:val="00821A54"/>
    <w:rsid w:val="008251C0"/>
    <w:rsid w:val="008266EA"/>
    <w:rsid w:val="00827822"/>
    <w:rsid w:val="00830A15"/>
    <w:rsid w:val="0083134C"/>
    <w:rsid w:val="00833294"/>
    <w:rsid w:val="00833D20"/>
    <w:rsid w:val="008357A8"/>
    <w:rsid w:val="00837828"/>
    <w:rsid w:val="00843828"/>
    <w:rsid w:val="008447D6"/>
    <w:rsid w:val="00844F91"/>
    <w:rsid w:val="00846C54"/>
    <w:rsid w:val="0085071D"/>
    <w:rsid w:val="0085111E"/>
    <w:rsid w:val="00861ACD"/>
    <w:rsid w:val="008643DB"/>
    <w:rsid w:val="00866836"/>
    <w:rsid w:val="00883717"/>
    <w:rsid w:val="00890FF5"/>
    <w:rsid w:val="00892D8B"/>
    <w:rsid w:val="008A50B2"/>
    <w:rsid w:val="008B0837"/>
    <w:rsid w:val="008B6168"/>
    <w:rsid w:val="008C1A50"/>
    <w:rsid w:val="008C2541"/>
    <w:rsid w:val="008D1BB0"/>
    <w:rsid w:val="008D783A"/>
    <w:rsid w:val="008E21A3"/>
    <w:rsid w:val="008E34F6"/>
    <w:rsid w:val="008E7D85"/>
    <w:rsid w:val="008F050B"/>
    <w:rsid w:val="008F4B1F"/>
    <w:rsid w:val="008F6E4B"/>
    <w:rsid w:val="008F6F3F"/>
    <w:rsid w:val="008F7259"/>
    <w:rsid w:val="008F736A"/>
    <w:rsid w:val="0090586D"/>
    <w:rsid w:val="009125A3"/>
    <w:rsid w:val="009132FA"/>
    <w:rsid w:val="009147F6"/>
    <w:rsid w:val="00917A6E"/>
    <w:rsid w:val="009242AA"/>
    <w:rsid w:val="00930C33"/>
    <w:rsid w:val="00934EBA"/>
    <w:rsid w:val="00936465"/>
    <w:rsid w:val="00945495"/>
    <w:rsid w:val="0094700E"/>
    <w:rsid w:val="00952CAF"/>
    <w:rsid w:val="00954FB9"/>
    <w:rsid w:val="00955737"/>
    <w:rsid w:val="009562C4"/>
    <w:rsid w:val="009578A1"/>
    <w:rsid w:val="009611CF"/>
    <w:rsid w:val="00961833"/>
    <w:rsid w:val="009722CB"/>
    <w:rsid w:val="00976CE1"/>
    <w:rsid w:val="0097743D"/>
    <w:rsid w:val="00980196"/>
    <w:rsid w:val="00983820"/>
    <w:rsid w:val="0099216B"/>
    <w:rsid w:val="0099325C"/>
    <w:rsid w:val="009951B8"/>
    <w:rsid w:val="009A4890"/>
    <w:rsid w:val="009A7737"/>
    <w:rsid w:val="009C2F11"/>
    <w:rsid w:val="009C3E78"/>
    <w:rsid w:val="009C6B3D"/>
    <w:rsid w:val="009D1437"/>
    <w:rsid w:val="009D1D36"/>
    <w:rsid w:val="009E1559"/>
    <w:rsid w:val="009E2BC5"/>
    <w:rsid w:val="009F1967"/>
    <w:rsid w:val="009F1A68"/>
    <w:rsid w:val="009F5ACF"/>
    <w:rsid w:val="00A00038"/>
    <w:rsid w:val="00A0451B"/>
    <w:rsid w:val="00A114F3"/>
    <w:rsid w:val="00A15CE1"/>
    <w:rsid w:val="00A24AD1"/>
    <w:rsid w:val="00A35E18"/>
    <w:rsid w:val="00A44752"/>
    <w:rsid w:val="00A5346E"/>
    <w:rsid w:val="00A57BA4"/>
    <w:rsid w:val="00A61EFF"/>
    <w:rsid w:val="00A627DA"/>
    <w:rsid w:val="00A62D5B"/>
    <w:rsid w:val="00A63789"/>
    <w:rsid w:val="00A63880"/>
    <w:rsid w:val="00A63D89"/>
    <w:rsid w:val="00A6453C"/>
    <w:rsid w:val="00A646E7"/>
    <w:rsid w:val="00A65937"/>
    <w:rsid w:val="00A6598C"/>
    <w:rsid w:val="00A72C4C"/>
    <w:rsid w:val="00A75142"/>
    <w:rsid w:val="00A85F56"/>
    <w:rsid w:val="00A873C5"/>
    <w:rsid w:val="00A877E6"/>
    <w:rsid w:val="00AC2413"/>
    <w:rsid w:val="00AC61E6"/>
    <w:rsid w:val="00AD05A6"/>
    <w:rsid w:val="00AD3644"/>
    <w:rsid w:val="00AD609B"/>
    <w:rsid w:val="00AE0BFF"/>
    <w:rsid w:val="00AE143E"/>
    <w:rsid w:val="00AE2BA4"/>
    <w:rsid w:val="00AE36E6"/>
    <w:rsid w:val="00AE592A"/>
    <w:rsid w:val="00AF6469"/>
    <w:rsid w:val="00AF6887"/>
    <w:rsid w:val="00B00260"/>
    <w:rsid w:val="00B00FA6"/>
    <w:rsid w:val="00B043AC"/>
    <w:rsid w:val="00B45511"/>
    <w:rsid w:val="00B45609"/>
    <w:rsid w:val="00B5171C"/>
    <w:rsid w:val="00B52AB3"/>
    <w:rsid w:val="00B55C3F"/>
    <w:rsid w:val="00B76C84"/>
    <w:rsid w:val="00B86595"/>
    <w:rsid w:val="00B87179"/>
    <w:rsid w:val="00B9040D"/>
    <w:rsid w:val="00B90CE3"/>
    <w:rsid w:val="00B91903"/>
    <w:rsid w:val="00B93A97"/>
    <w:rsid w:val="00BA1205"/>
    <w:rsid w:val="00BA43BC"/>
    <w:rsid w:val="00BA4DF8"/>
    <w:rsid w:val="00BA5D19"/>
    <w:rsid w:val="00BA6D23"/>
    <w:rsid w:val="00BB1DE5"/>
    <w:rsid w:val="00BB4A2F"/>
    <w:rsid w:val="00BB590A"/>
    <w:rsid w:val="00BC5615"/>
    <w:rsid w:val="00BD2196"/>
    <w:rsid w:val="00BD2BEF"/>
    <w:rsid w:val="00BD4EAE"/>
    <w:rsid w:val="00BD6EE7"/>
    <w:rsid w:val="00BE799D"/>
    <w:rsid w:val="00BF32D0"/>
    <w:rsid w:val="00BF7151"/>
    <w:rsid w:val="00C0718D"/>
    <w:rsid w:val="00C1328D"/>
    <w:rsid w:val="00C15A4D"/>
    <w:rsid w:val="00C22BD6"/>
    <w:rsid w:val="00C30FAB"/>
    <w:rsid w:val="00C367BC"/>
    <w:rsid w:val="00C36868"/>
    <w:rsid w:val="00C5360D"/>
    <w:rsid w:val="00C54074"/>
    <w:rsid w:val="00C639D7"/>
    <w:rsid w:val="00C63F15"/>
    <w:rsid w:val="00C70A46"/>
    <w:rsid w:val="00C74B75"/>
    <w:rsid w:val="00C8073F"/>
    <w:rsid w:val="00C8695C"/>
    <w:rsid w:val="00C92842"/>
    <w:rsid w:val="00C931BA"/>
    <w:rsid w:val="00C95530"/>
    <w:rsid w:val="00CA06D5"/>
    <w:rsid w:val="00CA0F76"/>
    <w:rsid w:val="00CA4E7F"/>
    <w:rsid w:val="00CA53A2"/>
    <w:rsid w:val="00CB2076"/>
    <w:rsid w:val="00CB20C2"/>
    <w:rsid w:val="00CC058B"/>
    <w:rsid w:val="00CC649D"/>
    <w:rsid w:val="00CC7A95"/>
    <w:rsid w:val="00CD132B"/>
    <w:rsid w:val="00CD4DFF"/>
    <w:rsid w:val="00CE179E"/>
    <w:rsid w:val="00CF0928"/>
    <w:rsid w:val="00D01CE1"/>
    <w:rsid w:val="00D02DEB"/>
    <w:rsid w:val="00D119CC"/>
    <w:rsid w:val="00D11D8B"/>
    <w:rsid w:val="00D12733"/>
    <w:rsid w:val="00D12970"/>
    <w:rsid w:val="00D209CC"/>
    <w:rsid w:val="00D21A76"/>
    <w:rsid w:val="00D23F6F"/>
    <w:rsid w:val="00D24464"/>
    <w:rsid w:val="00D25C21"/>
    <w:rsid w:val="00D27F4B"/>
    <w:rsid w:val="00D3147A"/>
    <w:rsid w:val="00D347C8"/>
    <w:rsid w:val="00D4206F"/>
    <w:rsid w:val="00D54247"/>
    <w:rsid w:val="00D54313"/>
    <w:rsid w:val="00D62897"/>
    <w:rsid w:val="00D6641C"/>
    <w:rsid w:val="00D70596"/>
    <w:rsid w:val="00D72754"/>
    <w:rsid w:val="00D75AC8"/>
    <w:rsid w:val="00D9332C"/>
    <w:rsid w:val="00D96835"/>
    <w:rsid w:val="00DB0B1C"/>
    <w:rsid w:val="00DB47DD"/>
    <w:rsid w:val="00DB5A89"/>
    <w:rsid w:val="00DB69F3"/>
    <w:rsid w:val="00DB727B"/>
    <w:rsid w:val="00DC31AB"/>
    <w:rsid w:val="00DC4984"/>
    <w:rsid w:val="00DD6B58"/>
    <w:rsid w:val="00DE43BB"/>
    <w:rsid w:val="00DE5960"/>
    <w:rsid w:val="00DE6DB7"/>
    <w:rsid w:val="00DF0F50"/>
    <w:rsid w:val="00DF3139"/>
    <w:rsid w:val="00E13B04"/>
    <w:rsid w:val="00E17171"/>
    <w:rsid w:val="00E314A0"/>
    <w:rsid w:val="00E32D00"/>
    <w:rsid w:val="00E32D21"/>
    <w:rsid w:val="00E34EAC"/>
    <w:rsid w:val="00E3539B"/>
    <w:rsid w:val="00E4346C"/>
    <w:rsid w:val="00E5186E"/>
    <w:rsid w:val="00E6067B"/>
    <w:rsid w:val="00E61D61"/>
    <w:rsid w:val="00E64AAB"/>
    <w:rsid w:val="00E65634"/>
    <w:rsid w:val="00E72142"/>
    <w:rsid w:val="00E72E13"/>
    <w:rsid w:val="00E75B76"/>
    <w:rsid w:val="00E85E39"/>
    <w:rsid w:val="00E902F7"/>
    <w:rsid w:val="00E9361A"/>
    <w:rsid w:val="00E95239"/>
    <w:rsid w:val="00E95D77"/>
    <w:rsid w:val="00E977FD"/>
    <w:rsid w:val="00EA39C5"/>
    <w:rsid w:val="00EA7016"/>
    <w:rsid w:val="00EB37D2"/>
    <w:rsid w:val="00EB3ECB"/>
    <w:rsid w:val="00EB41C9"/>
    <w:rsid w:val="00EC4211"/>
    <w:rsid w:val="00ED4887"/>
    <w:rsid w:val="00ED4F40"/>
    <w:rsid w:val="00EE0204"/>
    <w:rsid w:val="00EE432B"/>
    <w:rsid w:val="00EE4A64"/>
    <w:rsid w:val="00EF31CD"/>
    <w:rsid w:val="00F04424"/>
    <w:rsid w:val="00F04DBF"/>
    <w:rsid w:val="00F05941"/>
    <w:rsid w:val="00F059D9"/>
    <w:rsid w:val="00F0622D"/>
    <w:rsid w:val="00F1267F"/>
    <w:rsid w:val="00F14E26"/>
    <w:rsid w:val="00F15BE6"/>
    <w:rsid w:val="00F21998"/>
    <w:rsid w:val="00F223E9"/>
    <w:rsid w:val="00F234D8"/>
    <w:rsid w:val="00F329D7"/>
    <w:rsid w:val="00F33C07"/>
    <w:rsid w:val="00F34642"/>
    <w:rsid w:val="00F41433"/>
    <w:rsid w:val="00F442D5"/>
    <w:rsid w:val="00F53193"/>
    <w:rsid w:val="00F53E72"/>
    <w:rsid w:val="00F62D63"/>
    <w:rsid w:val="00F63D40"/>
    <w:rsid w:val="00F71E3E"/>
    <w:rsid w:val="00F71FC9"/>
    <w:rsid w:val="00F72BF8"/>
    <w:rsid w:val="00F74052"/>
    <w:rsid w:val="00F74938"/>
    <w:rsid w:val="00F779F5"/>
    <w:rsid w:val="00F84BEA"/>
    <w:rsid w:val="00F921B8"/>
    <w:rsid w:val="00F97C98"/>
    <w:rsid w:val="00FA2600"/>
    <w:rsid w:val="00FB0FC3"/>
    <w:rsid w:val="00FC2B5B"/>
    <w:rsid w:val="00FC2F38"/>
    <w:rsid w:val="00FC3AE0"/>
    <w:rsid w:val="00FC4C9A"/>
    <w:rsid w:val="00FC7E94"/>
    <w:rsid w:val="00FD49BE"/>
    <w:rsid w:val="00FE0C06"/>
    <w:rsid w:val="00FE2D3A"/>
    <w:rsid w:val="00FE3E1F"/>
    <w:rsid w:val="00FE4177"/>
    <w:rsid w:val="00FF0A74"/>
    <w:rsid w:val="00FF50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87EBC"/>
  <w15:chartTrackingRefBased/>
  <w15:docId w15:val="{727F01E6-F1F2-B44D-A3C6-C07B56DE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F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16534"/>
    <w:pPr>
      <w:tabs>
        <w:tab w:val="center" w:pos="4536"/>
        <w:tab w:val="right" w:pos="9072"/>
      </w:tabs>
    </w:pPr>
  </w:style>
  <w:style w:type="character" w:customStyle="1" w:styleId="PieddepageCar">
    <w:name w:val="Pied de page Car"/>
    <w:link w:val="Pieddepage"/>
    <w:uiPriority w:val="99"/>
    <w:rsid w:val="00616534"/>
    <w:rPr>
      <w:sz w:val="22"/>
      <w:szCs w:val="22"/>
      <w:lang w:eastAsia="en-US"/>
    </w:rPr>
  </w:style>
  <w:style w:type="character" w:styleId="Lienhypertexte">
    <w:name w:val="Hyperlink"/>
    <w:uiPriority w:val="99"/>
    <w:unhideWhenUsed/>
    <w:rsid w:val="00616534"/>
    <w:rPr>
      <w:color w:val="0000FF"/>
      <w:u w:val="single"/>
    </w:rPr>
  </w:style>
  <w:style w:type="table" w:customStyle="1" w:styleId="Style1">
    <w:name w:val="Style1"/>
    <w:basedOn w:val="TableauNormal"/>
    <w:uiPriority w:val="99"/>
    <w:qFormat/>
    <w:rsid w:val="00ED4F40"/>
    <w:tblPr/>
  </w:style>
  <w:style w:type="paragraph" w:styleId="Notedebasdepage">
    <w:name w:val="footnote text"/>
    <w:basedOn w:val="Normal"/>
    <w:link w:val="NotedebasdepageCar"/>
    <w:uiPriority w:val="99"/>
    <w:semiHidden/>
    <w:unhideWhenUsed/>
    <w:rsid w:val="00B45511"/>
    <w:rPr>
      <w:sz w:val="20"/>
      <w:szCs w:val="20"/>
    </w:rPr>
  </w:style>
  <w:style w:type="character" w:customStyle="1" w:styleId="NotedebasdepageCar">
    <w:name w:val="Note de bas de page Car"/>
    <w:link w:val="Notedebasdepage"/>
    <w:uiPriority w:val="99"/>
    <w:semiHidden/>
    <w:rsid w:val="00B45511"/>
    <w:rPr>
      <w:lang w:eastAsia="en-US"/>
    </w:rPr>
  </w:style>
  <w:style w:type="character" w:styleId="Appelnotedebasdep">
    <w:name w:val="footnote reference"/>
    <w:uiPriority w:val="99"/>
    <w:semiHidden/>
    <w:unhideWhenUsed/>
    <w:rsid w:val="00B45511"/>
    <w:rPr>
      <w:vertAlign w:val="superscript"/>
    </w:rPr>
  </w:style>
  <w:style w:type="table" w:styleId="Grilledutableau">
    <w:name w:val="Table Grid"/>
    <w:basedOn w:val="TableauNormal"/>
    <w:uiPriority w:val="59"/>
    <w:rsid w:val="003F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3F271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8F7259"/>
    <w:pPr>
      <w:tabs>
        <w:tab w:val="center" w:pos="4536"/>
        <w:tab w:val="right" w:pos="9072"/>
      </w:tabs>
    </w:pPr>
  </w:style>
  <w:style w:type="character" w:customStyle="1" w:styleId="En-tteCar">
    <w:name w:val="En-tête Car"/>
    <w:link w:val="En-tte"/>
    <w:uiPriority w:val="99"/>
    <w:rsid w:val="008F7259"/>
    <w:rPr>
      <w:sz w:val="22"/>
      <w:szCs w:val="22"/>
      <w:lang w:eastAsia="en-US"/>
    </w:rPr>
  </w:style>
  <w:style w:type="paragraph" w:styleId="Paragraphedeliste">
    <w:name w:val="List Paragraph"/>
    <w:basedOn w:val="Normal"/>
    <w:uiPriority w:val="34"/>
    <w:qFormat/>
    <w:rsid w:val="00866836"/>
    <w:pPr>
      <w:ind w:left="720"/>
      <w:contextualSpacing/>
    </w:pPr>
  </w:style>
  <w:style w:type="paragraph" w:styleId="Textedebulles">
    <w:name w:val="Balloon Text"/>
    <w:basedOn w:val="Normal"/>
    <w:link w:val="TextedebullesCar"/>
    <w:uiPriority w:val="99"/>
    <w:semiHidden/>
    <w:unhideWhenUsed/>
    <w:rsid w:val="007C7FDF"/>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7C7FDF"/>
    <w:rPr>
      <w:rFonts w:ascii="Segoe UI" w:hAnsi="Segoe UI" w:cs="Segoe UI"/>
      <w:sz w:val="18"/>
      <w:szCs w:val="18"/>
      <w:lang w:eastAsia="en-US"/>
    </w:rPr>
  </w:style>
  <w:style w:type="character" w:styleId="Marquedecommentaire">
    <w:name w:val="annotation reference"/>
    <w:uiPriority w:val="99"/>
    <w:semiHidden/>
    <w:unhideWhenUsed/>
    <w:rsid w:val="00577C8A"/>
    <w:rPr>
      <w:sz w:val="16"/>
      <w:szCs w:val="16"/>
    </w:rPr>
  </w:style>
  <w:style w:type="paragraph" w:styleId="Commentaire">
    <w:name w:val="annotation text"/>
    <w:basedOn w:val="Normal"/>
    <w:link w:val="CommentaireCar"/>
    <w:uiPriority w:val="99"/>
    <w:semiHidden/>
    <w:unhideWhenUsed/>
    <w:rsid w:val="00577C8A"/>
    <w:rPr>
      <w:sz w:val="20"/>
      <w:szCs w:val="20"/>
    </w:rPr>
  </w:style>
  <w:style w:type="character" w:customStyle="1" w:styleId="CommentaireCar">
    <w:name w:val="Commentaire Car"/>
    <w:link w:val="Commentaire"/>
    <w:uiPriority w:val="99"/>
    <w:semiHidden/>
    <w:rsid w:val="00577C8A"/>
    <w:rPr>
      <w:lang w:eastAsia="en-US"/>
    </w:rPr>
  </w:style>
  <w:style w:type="paragraph" w:styleId="Objetducommentaire">
    <w:name w:val="annotation subject"/>
    <w:basedOn w:val="Commentaire"/>
    <w:next w:val="Commentaire"/>
    <w:link w:val="ObjetducommentaireCar"/>
    <w:uiPriority w:val="99"/>
    <w:semiHidden/>
    <w:unhideWhenUsed/>
    <w:rsid w:val="00577C8A"/>
    <w:rPr>
      <w:b/>
      <w:bCs/>
    </w:rPr>
  </w:style>
  <w:style w:type="character" w:customStyle="1" w:styleId="ObjetducommentaireCar">
    <w:name w:val="Objet du commentaire Car"/>
    <w:link w:val="Objetducommentaire"/>
    <w:uiPriority w:val="99"/>
    <w:semiHidden/>
    <w:rsid w:val="00577C8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8739">
      <w:bodyDiv w:val="1"/>
      <w:marLeft w:val="0"/>
      <w:marRight w:val="0"/>
      <w:marTop w:val="0"/>
      <w:marBottom w:val="0"/>
      <w:divBdr>
        <w:top w:val="none" w:sz="0" w:space="0" w:color="auto"/>
        <w:left w:val="none" w:sz="0" w:space="0" w:color="auto"/>
        <w:bottom w:val="none" w:sz="0" w:space="0" w:color="auto"/>
        <w:right w:val="none" w:sz="0" w:space="0" w:color="auto"/>
      </w:divBdr>
    </w:div>
    <w:div w:id="96410283">
      <w:bodyDiv w:val="1"/>
      <w:marLeft w:val="0"/>
      <w:marRight w:val="0"/>
      <w:marTop w:val="0"/>
      <w:marBottom w:val="0"/>
      <w:divBdr>
        <w:top w:val="none" w:sz="0" w:space="0" w:color="auto"/>
        <w:left w:val="none" w:sz="0" w:space="0" w:color="auto"/>
        <w:bottom w:val="none" w:sz="0" w:space="0" w:color="auto"/>
        <w:right w:val="none" w:sz="0" w:space="0" w:color="auto"/>
      </w:divBdr>
    </w:div>
    <w:div w:id="204875331">
      <w:bodyDiv w:val="1"/>
      <w:marLeft w:val="0"/>
      <w:marRight w:val="0"/>
      <w:marTop w:val="0"/>
      <w:marBottom w:val="0"/>
      <w:divBdr>
        <w:top w:val="none" w:sz="0" w:space="0" w:color="auto"/>
        <w:left w:val="none" w:sz="0" w:space="0" w:color="auto"/>
        <w:bottom w:val="none" w:sz="0" w:space="0" w:color="auto"/>
        <w:right w:val="none" w:sz="0" w:space="0" w:color="auto"/>
      </w:divBdr>
    </w:div>
    <w:div w:id="465860370">
      <w:bodyDiv w:val="1"/>
      <w:marLeft w:val="0"/>
      <w:marRight w:val="0"/>
      <w:marTop w:val="0"/>
      <w:marBottom w:val="0"/>
      <w:divBdr>
        <w:top w:val="none" w:sz="0" w:space="0" w:color="auto"/>
        <w:left w:val="none" w:sz="0" w:space="0" w:color="auto"/>
        <w:bottom w:val="none" w:sz="0" w:space="0" w:color="auto"/>
        <w:right w:val="none" w:sz="0" w:space="0" w:color="auto"/>
      </w:divBdr>
    </w:div>
    <w:div w:id="590510214">
      <w:bodyDiv w:val="1"/>
      <w:marLeft w:val="0"/>
      <w:marRight w:val="0"/>
      <w:marTop w:val="0"/>
      <w:marBottom w:val="0"/>
      <w:divBdr>
        <w:top w:val="none" w:sz="0" w:space="0" w:color="auto"/>
        <w:left w:val="none" w:sz="0" w:space="0" w:color="auto"/>
        <w:bottom w:val="none" w:sz="0" w:space="0" w:color="auto"/>
        <w:right w:val="none" w:sz="0" w:space="0" w:color="auto"/>
      </w:divBdr>
    </w:div>
    <w:div w:id="717585031">
      <w:bodyDiv w:val="1"/>
      <w:marLeft w:val="0"/>
      <w:marRight w:val="0"/>
      <w:marTop w:val="0"/>
      <w:marBottom w:val="0"/>
      <w:divBdr>
        <w:top w:val="none" w:sz="0" w:space="0" w:color="auto"/>
        <w:left w:val="none" w:sz="0" w:space="0" w:color="auto"/>
        <w:bottom w:val="none" w:sz="0" w:space="0" w:color="auto"/>
        <w:right w:val="none" w:sz="0" w:space="0" w:color="auto"/>
      </w:divBdr>
    </w:div>
    <w:div w:id="1023285257">
      <w:bodyDiv w:val="1"/>
      <w:marLeft w:val="0"/>
      <w:marRight w:val="0"/>
      <w:marTop w:val="0"/>
      <w:marBottom w:val="0"/>
      <w:divBdr>
        <w:top w:val="none" w:sz="0" w:space="0" w:color="auto"/>
        <w:left w:val="none" w:sz="0" w:space="0" w:color="auto"/>
        <w:bottom w:val="none" w:sz="0" w:space="0" w:color="auto"/>
        <w:right w:val="none" w:sz="0" w:space="0" w:color="auto"/>
      </w:divBdr>
    </w:div>
    <w:div w:id="1291473218">
      <w:bodyDiv w:val="1"/>
      <w:marLeft w:val="0"/>
      <w:marRight w:val="0"/>
      <w:marTop w:val="0"/>
      <w:marBottom w:val="0"/>
      <w:divBdr>
        <w:top w:val="none" w:sz="0" w:space="0" w:color="auto"/>
        <w:left w:val="none" w:sz="0" w:space="0" w:color="auto"/>
        <w:bottom w:val="none" w:sz="0" w:space="0" w:color="auto"/>
        <w:right w:val="none" w:sz="0" w:space="0" w:color="auto"/>
      </w:divBdr>
    </w:div>
    <w:div w:id="1345671590">
      <w:bodyDiv w:val="1"/>
      <w:marLeft w:val="0"/>
      <w:marRight w:val="0"/>
      <w:marTop w:val="0"/>
      <w:marBottom w:val="0"/>
      <w:divBdr>
        <w:top w:val="none" w:sz="0" w:space="0" w:color="auto"/>
        <w:left w:val="none" w:sz="0" w:space="0" w:color="auto"/>
        <w:bottom w:val="none" w:sz="0" w:space="0" w:color="auto"/>
        <w:right w:val="none" w:sz="0" w:space="0" w:color="auto"/>
      </w:divBdr>
    </w:div>
    <w:div w:id="1427389091">
      <w:bodyDiv w:val="1"/>
      <w:marLeft w:val="0"/>
      <w:marRight w:val="0"/>
      <w:marTop w:val="0"/>
      <w:marBottom w:val="0"/>
      <w:divBdr>
        <w:top w:val="none" w:sz="0" w:space="0" w:color="auto"/>
        <w:left w:val="none" w:sz="0" w:space="0" w:color="auto"/>
        <w:bottom w:val="none" w:sz="0" w:space="0" w:color="auto"/>
        <w:right w:val="none" w:sz="0" w:space="0" w:color="auto"/>
      </w:divBdr>
    </w:div>
    <w:div w:id="1559707263">
      <w:bodyDiv w:val="1"/>
      <w:marLeft w:val="0"/>
      <w:marRight w:val="0"/>
      <w:marTop w:val="0"/>
      <w:marBottom w:val="0"/>
      <w:divBdr>
        <w:top w:val="none" w:sz="0" w:space="0" w:color="auto"/>
        <w:left w:val="none" w:sz="0" w:space="0" w:color="auto"/>
        <w:bottom w:val="none" w:sz="0" w:space="0" w:color="auto"/>
        <w:right w:val="none" w:sz="0" w:space="0" w:color="auto"/>
      </w:divBdr>
    </w:div>
    <w:div w:id="1690137906">
      <w:bodyDiv w:val="1"/>
      <w:marLeft w:val="0"/>
      <w:marRight w:val="0"/>
      <w:marTop w:val="0"/>
      <w:marBottom w:val="0"/>
      <w:divBdr>
        <w:top w:val="none" w:sz="0" w:space="0" w:color="auto"/>
        <w:left w:val="none" w:sz="0" w:space="0" w:color="auto"/>
        <w:bottom w:val="none" w:sz="0" w:space="0" w:color="auto"/>
        <w:right w:val="none" w:sz="0" w:space="0" w:color="auto"/>
      </w:divBdr>
    </w:div>
    <w:div w:id="1749574469">
      <w:bodyDiv w:val="1"/>
      <w:marLeft w:val="0"/>
      <w:marRight w:val="0"/>
      <w:marTop w:val="0"/>
      <w:marBottom w:val="0"/>
      <w:divBdr>
        <w:top w:val="none" w:sz="0" w:space="0" w:color="auto"/>
        <w:left w:val="none" w:sz="0" w:space="0" w:color="auto"/>
        <w:bottom w:val="none" w:sz="0" w:space="0" w:color="auto"/>
        <w:right w:val="none" w:sz="0" w:space="0" w:color="auto"/>
      </w:divBdr>
    </w:div>
    <w:div w:id="18057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4FCE7-71B8-4046-A9A1-D4928AAC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1069</Words>
  <Characters>5885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BALIMA</dc:creator>
  <cp:keywords/>
  <dc:description/>
  <cp:lastModifiedBy>Rodrigue BALIMA</cp:lastModifiedBy>
  <cp:revision>69</cp:revision>
  <dcterms:created xsi:type="dcterms:W3CDTF">2022-02-10T11:37:00Z</dcterms:created>
  <dcterms:modified xsi:type="dcterms:W3CDTF">2022-03-18T14:58:00Z</dcterms:modified>
</cp:coreProperties>
</file>